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46" w:firstLineChars="600"/>
        <w:rPr>
          <w:rFonts w:hint="eastAsia"/>
          <w:b/>
          <w:bCs/>
          <w:sz w:val="28"/>
          <w:szCs w:val="32"/>
        </w:rPr>
      </w:pPr>
      <w:r>
        <w:rPr>
          <w:rFonts w:hint="eastAsia" w:ascii="宋体" w:hAnsi="宋体" w:eastAsia="宋体" w:cs="宋体"/>
          <w:b/>
          <w:bCs/>
          <w:color w:val="000000"/>
          <w:sz w:val="24"/>
          <w:szCs w:val="24"/>
          <w:lang w:val="en-US" w:eastAsia="zh-CN"/>
        </w:rPr>
        <w:t xml:space="preserve">  </w:t>
      </w:r>
      <w:r>
        <w:rPr>
          <w:rFonts w:hint="eastAsia" w:ascii="宋体" w:hAnsi="宋体" w:cs="宋体"/>
          <w:b/>
          <w:bCs/>
          <w:color w:val="000000"/>
          <w:sz w:val="28"/>
          <w:szCs w:val="28"/>
          <w:lang w:val="en-US" w:eastAsia="zh-CN"/>
        </w:rPr>
        <w:t>1</w:t>
      </w:r>
      <w:r>
        <w:rPr>
          <w:rFonts w:hint="eastAsia" w:ascii="宋体" w:hAnsi="宋体" w:eastAsia="宋体" w:cs="宋体"/>
          <w:b/>
          <w:bCs/>
          <w:color w:val="000000"/>
          <w:sz w:val="28"/>
          <w:szCs w:val="28"/>
          <w:lang w:val="en-US" w:eastAsia="zh-CN"/>
        </w:rPr>
        <w:t>.</w:t>
      </w:r>
      <w:r>
        <w:rPr>
          <w:rFonts w:hint="eastAsia"/>
          <w:b/>
          <w:bCs/>
          <w:sz w:val="28"/>
          <w:szCs w:val="32"/>
        </w:rPr>
        <w:t>内蒙古鑫元硅材料科技有限公司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内蒙古鑫元硅材料科技有限公司（下称“内蒙古鑫元”），是位列行业前沿的高效光伏材料研发和制造商，掌握并引领高效光伏材料技术的发展方向，在颗粒硅、纳米硅等光伏产品上保持技术驱动者地位。公司成立于2021年4月2日，坐落于内蒙古包头市金属深加工园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协鑫科技控股有限公司（简称：协鑫科技，曾用名：保利协鑫能源）成立于2006年，2007年11月在香港上市，股票代码3800.HK，2010年入选恒生综合指数成份股及恒生中国内地100指数成份股，2012年5月入选福布斯全球上市公司2000强。公司总部位于苏州，在香港、徐州、乐山、包头、宁夏等地设有子公司和研发中心。</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招聘岗位</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3"/>
        <w:gridCol w:w="685"/>
        <w:gridCol w:w="5731"/>
        <w:gridCol w:w="654"/>
        <w:gridCol w:w="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岗位名称</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岗位职责、任职要求</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招聘人数</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月薪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公辅工段工段长</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1.负责制定、执行有关规章制度及设备技改、运营费用管理、人员管理工作；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2.领导组织协调好职能人员的工作，确保全面完成工段的生产任务、技术经济指标和质量指标。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1.具有大学本科及以上学历，化学工程或相关专业；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2.具有5-10年以上大型化工企业公辅工段管理经验。</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50"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精益生产管理</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1.负责制定精益生产年度工作计划，改进计划、监督和跟踪各项改进计划的完成情况；</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2.负责组织内外精益实践对标活动。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1.本科及以上学历，工业工程/精益生产相关专业；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2.深刻理解精益生产原理，熟悉先进精益理念和方法；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3.熟练掌握SPC统计知识，能够运用6Sigma相关知识进行日常工作的分析。</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0"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电气运行管理</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1.全面负责电气运行专业及班组的日常管理；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2.三票管理，安全生产、员工培训、成本管理。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1.本科及以上学历，电力、机电相关专业；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2.具有5年以上大型化工企业或电力行业同岗位工作经验；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3.220kv、110kv变压器工作经验，熟悉电气自动化控制知识与技能。</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5"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调度</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1.负责对外与电网的地（市）调度联系；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2.负责对内应对各运行班组下达调度命令的正确性；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3.对全公司的电气设备进行操作和运行方式的执行管理；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4.协调电气维护班组进行变配电室电气设备消缺管理。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1.全日制大专及以上学历，电力，机电相关专业；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2.3年以上化工行业经验，5年以上同岗位或电气运行管理岗位工作经验优先。</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电气试验班长</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1.负责编制高压试验方案，制定试验计划，组织班组人员出具试验报告，分析事故原因；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2.变电所直流屏系统维护、试验工作，厂区防雷接地检查工作以及绝缘用具周期性校验工作。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 全日制大专及以上学历，电力，机电相关专业；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 5年以上化工/电力行业同岗位工作经验。</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5"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电气试验工</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1.计划对电气设备高压配电室10KV设备的电气试验，变配电室及现场电气设备的故障处理；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2.负责班组资料、设备台帐、电气备件的管理工作，主动学习专业知识提高技能，积极参与班组的安全活动。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1.全日制大专及以上学历，电力，机电相关专业；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2.3年以上化工行业经验，具有高压电气试验的工作经验及微机保护校验的工作经验。</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6K-10K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0"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检维护工</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1.负责对区域内工段的生产设备进行巡回检查；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2.完成所负责工段内的设备检修工作，确保装置安全、稳定运行；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3.参加工段安排的周末和夜间值班，从而确保生产装置的稳定运行；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4.参加工段的技术培训，服从上级指挥调度，完成上级下达的各项工作。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1.全日制大专及以上学历，设备类相关专业；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2.5年以上同岗位相关工作经验，3年以上化工行业同岗位工作经验优先，具有熟练的钳工操作能力。</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6K-10K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5"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静/动设备管理</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1.负责全公司设备综合管理及转动机械、设备润滑管理工作；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2.负责组织公司动、静、工段等设备检修物资计划、另购更新设备计划审核；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3.负责制定本专业的安全技术规程及管理制度，编制设备检修计划、落实检修方案。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1.设备、化工相关专业、10年以上化工行业设备管理经验；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2.掌握设备相关知识与管理技能，具有工业设备管理的理论知识及丰富的实践经验。</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5"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调度</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1.负责及时准确地向车间传达生产任务、生产调度指令、各项通知、通报；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2.随时掌握生产、安全动态，及时汇报生产情况及主要生产进度，发现问题应及时如实上报。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1.本科及以上学历，化学工程或机械相关专业；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2.具有3年以上化工工作经验，熟悉并掌握化工生产管理、具有较强的化工工艺理论，有协调调度能力，善于处理化解问题。</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7K-12K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5" w:hRule="atLeast"/>
        </w:trPr>
        <w:tc>
          <w:tcPr>
            <w:tcW w:w="3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叉车工(劳务)</w:t>
            </w:r>
          </w:p>
        </w:tc>
        <w:tc>
          <w:tcPr>
            <w:tcW w:w="337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岗位职责：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1.按照上级领导安排负责各种生产辅料，零部件等物资运用叉车进行叉运工作；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2.遵守安全操作规程进行驾驶、操作叉车，做好车辆的保养以及清洁工作；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3.履行安全第一的原则，听从指挥。</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任职资格：</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1.40周岁以下，中专及以上学历优先；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2.要求具有叉车证，才允许上车操作。</w:t>
            </w:r>
          </w:p>
        </w:tc>
        <w:tc>
          <w:tcPr>
            <w:tcW w:w="3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5K-8K</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薪酬福利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firstLine="600" w:firstLineChars="200"/>
        <w:rPr>
          <w:rFonts w:hint="eastAsia" w:ascii="宋体" w:hAnsi="宋体" w:eastAsia="宋体" w:cs="宋体"/>
          <w:i w:val="0"/>
          <w:iCs w:val="0"/>
          <w:caps w:val="0"/>
          <w:color w:val="333333"/>
          <w:spacing w:val="30"/>
          <w:sz w:val="21"/>
          <w:szCs w:val="21"/>
          <w:shd w:val="clear" w:color="auto" w:fill="FFFFFF"/>
        </w:rPr>
      </w:pPr>
      <w:r>
        <w:rPr>
          <w:rStyle w:val="6"/>
          <w:rFonts w:hint="eastAsia" w:ascii="宋体" w:hAnsi="宋体" w:eastAsia="宋体" w:cs="宋体"/>
          <w:b w:val="0"/>
          <w:bCs/>
          <w:color w:val="000000"/>
          <w:spacing w:val="30"/>
          <w:sz w:val="24"/>
          <w:szCs w:val="24"/>
        </w:rPr>
        <w:t>六险一金（入职缴纳、住房公积金按12%缴纳）</w:t>
      </w:r>
      <w:r>
        <w:rPr>
          <w:rFonts w:hint="eastAsia" w:ascii="宋体" w:hAnsi="宋体" w:eastAsia="宋体" w:cs="宋体"/>
          <w:b w:val="0"/>
          <w:bCs/>
          <w:color w:val="000000"/>
          <w:spacing w:val="30"/>
          <w:sz w:val="24"/>
          <w:szCs w:val="24"/>
        </w:rPr>
        <w:t>、</w:t>
      </w:r>
      <w:r>
        <w:rPr>
          <w:rFonts w:hint="eastAsia" w:ascii="宋体" w:hAnsi="宋体" w:eastAsia="宋体" w:cs="宋体"/>
          <w:spacing w:val="30"/>
          <w:sz w:val="24"/>
          <w:szCs w:val="24"/>
        </w:rPr>
        <w:t>月度工资、绩效奖金、工龄工资、年终激励、就餐补贴、交通补贴、免费通勤、通讯补贴、健康体检、高温补贴、取暖补贴、节日慰问、定期培训、团建拓展等。</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员工成长</w:t>
      </w:r>
    </w:p>
    <w:p>
      <w:pPr>
        <w:ind w:firstLine="600" w:firstLineChars="200"/>
        <w:rPr>
          <w:rFonts w:hint="eastAsia" w:ascii="宋体" w:hAnsi="宋体" w:eastAsia="宋体" w:cs="宋体"/>
          <w:b/>
          <w:bCs/>
          <w:sz w:val="24"/>
          <w:szCs w:val="24"/>
        </w:rPr>
      </w:pPr>
      <w:r>
        <w:rPr>
          <w:rFonts w:hint="eastAsia" w:ascii="宋体" w:hAnsi="宋体" w:eastAsia="宋体" w:cs="宋体"/>
          <w:i w:val="0"/>
          <w:iCs w:val="0"/>
          <w:caps w:val="0"/>
          <w:color w:val="333333"/>
          <w:spacing w:val="30"/>
          <w:sz w:val="24"/>
          <w:szCs w:val="24"/>
          <w:shd w:val="clear" w:color="auto" w:fill="FFFFFF"/>
        </w:rPr>
        <w:t>为员工提供专业晋升和管理晋升的“双阶梯四通道”制职业发展通道,即可晋升为技术总工，又可晋升为管理者。公司近期组织内蒙古鑫元第一期“储备班组长”成长训练、协鑫大学“鑫之鹰”及TTT(内训师)等培训。</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招聘流程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3032125" cy="979805"/>
            <wp:effectExtent l="0" t="0" r="15875"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32125" cy="97980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Style w:val="6"/>
          <w:rFonts w:hint="eastAsia" w:ascii="宋体" w:hAnsi="宋体" w:eastAsia="宋体" w:cs="宋体"/>
          <w:sz w:val="24"/>
          <w:szCs w:val="24"/>
        </w:rPr>
        <w:t>1. 简历文件名命名为：</w:t>
      </w:r>
      <w:r>
        <w:rPr>
          <w:rFonts w:hint="eastAsia" w:ascii="宋体" w:hAnsi="宋体" w:eastAsia="宋体" w:cs="宋体"/>
          <w:sz w:val="24"/>
          <w:szCs w:val="24"/>
        </w:rPr>
        <w:t>应聘岗位+姓名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Style w:val="6"/>
          <w:rFonts w:hint="eastAsia" w:ascii="宋体" w:hAnsi="宋体" w:eastAsia="宋体" w:cs="宋体"/>
          <w:sz w:val="24"/>
          <w:szCs w:val="24"/>
        </w:rPr>
        <w:t>2. 应聘资料（以PDF形式</w:t>
      </w:r>
      <w:r>
        <w:rPr>
          <w:rStyle w:val="6"/>
          <w:rFonts w:hint="eastAsia" w:ascii="宋体" w:hAnsi="宋体" w:eastAsia="宋体" w:cs="宋体"/>
          <w:sz w:val="24"/>
          <w:szCs w:val="24"/>
          <w:lang w:val="en-US" w:eastAsia="zh-CN"/>
        </w:rPr>
        <w:t>直接</w:t>
      </w:r>
      <w:r>
        <w:rPr>
          <w:rStyle w:val="6"/>
          <w:rFonts w:hint="eastAsia" w:ascii="宋体" w:hAnsi="宋体" w:eastAsia="宋体" w:cs="宋体"/>
          <w:sz w:val="24"/>
          <w:szCs w:val="24"/>
        </w:rPr>
        <w:t>发送至微信/邮箱）: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Style w:val="6"/>
          <w:rFonts w:hint="eastAsia" w:ascii="宋体" w:hAnsi="宋体" w:eastAsia="宋体" w:cs="宋体"/>
          <w:sz w:val="24"/>
          <w:szCs w:val="24"/>
        </w:rPr>
        <w:t>   </w:t>
      </w:r>
      <w:r>
        <w:rPr>
          <w:rFonts w:hint="eastAsia" w:ascii="宋体" w:hAnsi="宋体" w:eastAsia="宋体" w:cs="宋体"/>
          <w:sz w:val="24"/>
          <w:szCs w:val="24"/>
        </w:rPr>
        <w:t>个人简历、毕业证、学历证、教育部学历证书电子注册备案表、相关职业资格证书及荣誉证书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Style w:val="6"/>
          <w:rFonts w:hint="eastAsia" w:ascii="宋体" w:hAnsi="宋体" w:eastAsia="宋体" w:cs="宋体"/>
          <w:sz w:val="24"/>
          <w:szCs w:val="24"/>
        </w:rPr>
        <w:t>3. 投递方式：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sz w:val="24"/>
          <w:szCs w:val="24"/>
        </w:rPr>
        <w:t>邮箱或微信</w:t>
      </w:r>
      <w:r>
        <w:rPr>
          <w:rFonts w:hint="eastAsia" w:ascii="宋体" w:hAnsi="宋体" w:eastAsia="宋体" w:cs="宋体"/>
          <w:sz w:val="24"/>
          <w:szCs w:val="24"/>
          <w:lang w:val="en-US" w:eastAsia="zh-CN"/>
        </w:rPr>
        <w:t>直接</w:t>
      </w:r>
      <w:r>
        <w:rPr>
          <w:rFonts w:hint="eastAsia" w:ascii="宋体" w:hAnsi="宋体" w:eastAsia="宋体" w:cs="宋体"/>
          <w:sz w:val="24"/>
          <w:szCs w:val="24"/>
        </w:rPr>
        <w:t>投递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宋体" w:hAnsi="宋体" w:eastAsia="宋体" w:cs="宋体"/>
          <w:sz w:val="24"/>
          <w:szCs w:val="24"/>
        </w:rPr>
      </w:pPr>
      <w:r>
        <w:rPr>
          <w:rFonts w:hint="eastAsia" w:ascii="宋体" w:hAnsi="宋体" w:eastAsia="宋体" w:cs="宋体"/>
          <w:sz w:val="24"/>
          <w:szCs w:val="24"/>
        </w:rPr>
        <w:t>邮箱：nmxyhr@gcl-power.com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sz w:val="24"/>
          <w:szCs w:val="24"/>
        </w:rPr>
      </w:pPr>
      <w:r>
        <w:rPr>
          <w:rStyle w:val="6"/>
          <w:rFonts w:hint="eastAsia" w:ascii="宋体" w:hAnsi="宋体" w:eastAsia="宋体" w:cs="宋体"/>
          <w:sz w:val="24"/>
          <w:szCs w:val="24"/>
        </w:rPr>
        <w:t>添加微信请务必备注:【应聘岗位+姓名】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rPr>
        <w:drawing>
          <wp:inline distT="0" distB="0" distL="114300" distR="114300">
            <wp:extent cx="927735" cy="927735"/>
            <wp:effectExtent l="0" t="0" r="5715" b="571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927735" cy="927735"/>
                    </a:xfrm>
                    <a:prstGeom prst="rect">
                      <a:avLst/>
                    </a:prstGeom>
                    <a:noFill/>
                    <a:ln>
                      <a:noFill/>
                    </a:ln>
                  </pic:spPr>
                </pic:pic>
              </a:graphicData>
            </a:graphic>
          </wp:inline>
        </w:drawing>
      </w:r>
      <w:r>
        <w:rPr>
          <w:rFonts w:hint="eastAsia" w:ascii="宋体" w:hAnsi="宋体" w:eastAsia="宋体" w:cs="宋体"/>
          <w:lang w:val="en-US" w:eastAsia="zh-CN"/>
        </w:rPr>
        <w:t xml:space="preserve">           </w:t>
      </w:r>
      <w:r>
        <w:rPr>
          <w:rFonts w:hint="eastAsia" w:ascii="宋体" w:hAnsi="宋体" w:eastAsia="宋体" w:cs="宋体"/>
        </w:rPr>
        <w:drawing>
          <wp:inline distT="0" distB="0" distL="114300" distR="114300">
            <wp:extent cx="927735" cy="927735"/>
            <wp:effectExtent l="0" t="0" r="5715" b="5715"/>
            <wp:docPr id="5"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7"/>
                    <pic:cNvPicPr>
                      <a:picLocks noChangeAspect="1"/>
                    </pic:cNvPicPr>
                  </pic:nvPicPr>
                  <pic:blipFill>
                    <a:blip r:embed="rId6"/>
                    <a:stretch>
                      <a:fillRect/>
                    </a:stretch>
                  </pic:blipFill>
                  <pic:spPr>
                    <a:xfrm>
                      <a:off x="0" y="0"/>
                      <a:ext cx="927735" cy="92773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160" w:firstLineChars="900"/>
        <w:jc w:val="left"/>
        <w:rPr>
          <w:rFonts w:hint="eastAsia" w:ascii="宋体" w:hAnsi="宋体" w:eastAsia="宋体" w:cs="宋体"/>
          <w:sz w:val="21"/>
          <w:szCs w:val="21"/>
        </w:rPr>
      </w:pPr>
      <w:r>
        <w:rPr>
          <w:rFonts w:hint="eastAsia" w:ascii="宋体" w:hAnsi="宋体" w:eastAsia="宋体" w:cs="宋体"/>
          <w:sz w:val="24"/>
          <w:szCs w:val="24"/>
        </w:rPr>
        <w:t>高娃女士</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赵先生</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val="en-US" w:eastAsia="zh-CN"/>
        </w:rPr>
      </w:pP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1687" w:firstLineChars="600"/>
        <w:rPr>
          <w:b/>
          <w:bCs/>
          <w:color w:val="000000"/>
          <w:sz w:val="28"/>
          <w:szCs w:val="28"/>
        </w:rPr>
      </w:pPr>
      <w:r>
        <w:rPr>
          <w:rFonts w:hint="eastAsia"/>
          <w:b/>
          <w:bCs/>
          <w:color w:val="000000"/>
          <w:sz w:val="28"/>
          <w:szCs w:val="28"/>
          <w:lang w:val="en-US" w:eastAsia="zh-CN"/>
        </w:rPr>
        <w:t>2.</w:t>
      </w:r>
      <w:r>
        <w:rPr>
          <w:b/>
          <w:bCs/>
          <w:color w:val="000000"/>
          <w:sz w:val="28"/>
          <w:szCs w:val="28"/>
        </w:rPr>
        <w:t>内蒙古新特硅材料有限公司</w:t>
      </w:r>
    </w:p>
    <w:p>
      <w:pPr>
        <w:pStyle w:val="2"/>
        <w:bidi w:val="0"/>
        <w:spacing w:line="360" w:lineRule="auto"/>
        <w:ind w:firstLine="480" w:firstLineChars="200"/>
        <w:jc w:val="left"/>
        <w:rPr>
          <w:color w:val="000000"/>
          <w:sz w:val="24"/>
          <w:szCs w:val="32"/>
        </w:rPr>
      </w:pPr>
      <w:r>
        <w:rPr>
          <w:color w:val="000000"/>
          <w:sz w:val="24"/>
          <w:szCs w:val="32"/>
        </w:rPr>
        <w:t>新特能源股份有限公司以内蒙古新特硅材料有限公司为平台，积极推进建设“绿色低碳循环经济产业园”项目。近期规划分两期建成年产20万吨高纯多晶硅及配套产业。远期拟将产业园建设成为以硅基新材料等战略性新兴产业为主体，以高纯多晶硅产业为核心，以绿色低碳循环经济为特色，高端化、智能化、绿色化的示范园区。同时，紧扣产业链、供应链部署创新链，在包头市建设自治区级、国家级硅基新材料技术创新中心，筑巢引凤，打造世界绿色硅谷。</w:t>
      </w:r>
    </w:p>
    <w:p>
      <w:pPr>
        <w:pStyle w:val="2"/>
        <w:bidi w:val="0"/>
        <w:spacing w:line="360" w:lineRule="auto"/>
        <w:jc w:val="left"/>
        <w:rPr>
          <w:color w:val="000000"/>
          <w:sz w:val="24"/>
          <w:szCs w:val="32"/>
        </w:rPr>
      </w:pPr>
      <w:r>
        <w:rPr>
          <w:color w:val="000000"/>
          <w:sz w:val="24"/>
          <w:szCs w:val="32"/>
        </w:rPr>
        <w:t>二、招聘岗位</w:t>
      </w:r>
    </w:p>
    <w:tbl>
      <w:tblPr>
        <w:tblStyle w:val="4"/>
        <w:tblW w:w="82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699"/>
        <w:gridCol w:w="1005"/>
        <w:gridCol w:w="750"/>
        <w:gridCol w:w="1650"/>
        <w:gridCol w:w="4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blHeader/>
        </w:trPr>
        <w:tc>
          <w:tcPr>
            <w:tcW w:w="699" w:type="dxa"/>
            <w:tcBorders>
              <w:top w:val="single" w:color="000000" w:sz="8" w:space="0"/>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序号</w:t>
            </w:r>
          </w:p>
        </w:tc>
        <w:tc>
          <w:tcPr>
            <w:tcW w:w="1005" w:type="dxa"/>
            <w:tcBorders>
              <w:top w:val="single" w:color="000000" w:sz="8" w:space="0"/>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岗位</w:t>
            </w:r>
          </w:p>
        </w:tc>
        <w:tc>
          <w:tcPr>
            <w:tcW w:w="750" w:type="dxa"/>
            <w:tcBorders>
              <w:top w:val="single" w:color="000000" w:sz="8" w:space="0"/>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人数</w:t>
            </w:r>
          </w:p>
        </w:tc>
        <w:tc>
          <w:tcPr>
            <w:tcW w:w="1650" w:type="dxa"/>
            <w:tcBorders>
              <w:top w:val="single" w:color="000000" w:sz="8" w:space="0"/>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薪资范围</w:t>
            </w:r>
          </w:p>
        </w:tc>
        <w:tc>
          <w:tcPr>
            <w:tcW w:w="4185" w:type="dxa"/>
            <w:tcBorders>
              <w:top w:val="single" w:color="000000" w:sz="8" w:space="0"/>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8"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土建工程师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8000-15000元/月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1.本科及以上学历，土木工程、工程管理类相关专业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3"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2.中级工程师/高级工程师/二级建造师/一级建造师等职称资质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3"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3.2年以上工业厂房、化工厂房现场施工管理经验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工程造价岗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8000-13000元/月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1.本科及以上学历，土木工程、工程管理类相关专业;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2.中级工程师/高级工程师/二级建造师/一级建造师、造价员、造价工程师等职称资质；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2.3年以上工程造价管理工作经验，工业厂房、制造业造价管理经验优先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审计岗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1.本科及以上学历，审计学、财务管理、会计学专业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2.具有相关专业中级以上职业资格，如中级会计、中级审计、中级经济师等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3.2年及以上大中型企业从事财务、审计管理、内控风控管理等岗位工作经验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人力资源岗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1.本科及以上学历，人力资源管理相关专业或工作经验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2.3年以上制造业、化工企业人力资源工作经验或应届毕业生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3.取得人力资源初级及以上资质、英语四级、计算机二级等资质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会计岗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1.本科及以上学历，财务管理、会计、审计、金融相关专业或工作经验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2.2年以上制造业、化工企业财务管理工作经验或应届毕业生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3.取得初级会计师以上资质、英语四级、计算机二级等资质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行政接待岗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1.本科及以上学历，企业管理、工商管理、秘书学等相关专业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2.2年以上行政接待工作经验或应届毕业生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3.形象气质佳，语言表达能力强，具备较强的讲解能力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7</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后勤管理岗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1.本科及以上学历，企管、酒店专业优先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 年及以上后勤管理领域相关经验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3.掌握经营管理、宿舍管理、物业、绿化工程、餐厅管理专业知识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档案管理岗</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1.档案、图书管理、文秘、计算机、化工、造价专业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2.2年以上专职档案管理工作经验或对口专业应届毕业生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3.取得馆员证书等专业证书优先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9</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工艺工程师（多晶硅）</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10000-20000元/月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1.本科及以上学历，化学工程与工艺、应用化学、化工机械等相关专业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3.5年及以上</w:t>
            </w:r>
            <w:r>
              <w:rPr>
                <w:rStyle w:val="6"/>
                <w:rFonts w:hint="eastAsia" w:ascii="宋体" w:hAnsi="宋体" w:eastAsia="宋体" w:cs="宋体"/>
                <w:color w:val="000000"/>
                <w:sz w:val="22"/>
                <w:szCs w:val="22"/>
              </w:rPr>
              <w:t>多晶硅精馏、还原、冷氢化、后处理</w:t>
            </w:r>
            <w:r>
              <w:rPr>
                <w:rFonts w:hint="eastAsia" w:ascii="宋体" w:hAnsi="宋体" w:eastAsia="宋体" w:cs="宋体"/>
                <w:color w:val="000000"/>
                <w:sz w:val="22"/>
                <w:szCs w:val="22"/>
              </w:rPr>
              <w:t>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设备工程师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10000-15000元/月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1.本科及以上学历，化工机械、机电、化工等相关专业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3.3年及以上多晶硅行业或化工领域设备管理相关工作经验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11</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安全工程师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9000-12000元/月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1.本科及以上学历，安全工程、化工等相关专业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2.岗位相关初级以上职称或职业资质（注册安全工程师）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3.3年及以上多晶硅行业或化工领域安全相关工作经验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12</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生产调度</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9000-12000元/月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1.本科及以上学历，化工机械、机电、化工等相关专业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3.3年以上化工企业、多晶硅企业生产调度工作经验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13</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检修工程师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1.本科及以上学历，化工机械、机电、设备等相关专业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3.5年及以上同行业、大型化工厂设备管理相关工作经验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14</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检修班长、副班长</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1.本科及以上学历，化工机械、机电、设备等相关专业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3.3年及以上同行业、大型化工厂设备管理相关工作经验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15</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钳工、焊工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6000-8500元/月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1.大专及以上学历，机电一体化、电气自动化等相关专业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2.3年及以上化工行业、制造业钳工、焊工工作经验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3.取得焊工作业、压力容器等专业资质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16</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电气工程师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1.本科及以上学历，电气工程及其自动化等相关专业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3.5年及以上同行业、大型化工厂相关工作经验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17</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电气运行、检修班长</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1.本科及以上学历，电气自动化、电气工程及其自动化等相关专业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3.1-3年以上化工企业、多晶硅企业生产调度工作经验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18</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电气运行岗、检修工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6000-8500元/月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1.大专及以上学历，电气、机电等相关专业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2.2年以上化工行业电气运行、检修相关工作经验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19</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仪表工程师</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1.本科及以上学历，自动化、测控技术与仪器、数控技术等相关专业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3.5年以上化工企业、多晶硅企业仪表现场维护、系统维护（艾默生系统）工作经验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20</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仪表班长、副班长</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1.本科及以上学历，自动化、测控技术与仪器、数控技术等相关专业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2.岗位相关初级以上职称或职业资质（助理工程师及以上）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3.3年以上化工企业、多晶硅企业仪表现场维护、系统维护（艾默生系统）工作经验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21</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仪表维护工、检修工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6000-8000元/月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1.大专及以上学历，机械、机电、自动化、测控技术等相关专业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2.2年以上化工行业仪表维护相关工作经验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多晶硅生产班长、副班长</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8000-12000元/月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1.大专及以上学历，化工、化学、机械、机电等相关专业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2.岗位相关初级以上职称或职业资质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lang w:val="en-US"/>
              </w:rPr>
              <w:t>3.4年及以上多晶硅行业</w:t>
            </w:r>
            <w:r>
              <w:rPr>
                <w:rFonts w:hint="eastAsia" w:ascii="宋体" w:hAnsi="宋体" w:eastAsia="宋体" w:cs="宋体"/>
                <w:color w:val="000000"/>
                <w:sz w:val="22"/>
                <w:szCs w:val="22"/>
              </w:rPr>
              <w:t>冷氢化、还原、精馏、合成、后处理、公辅工作经验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23</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化工巡检操作工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200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6500-9000元/月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1.大专及以上学历，化学、化工、机电等相关专业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2.1年以上多晶硅行业或化工行业生产相关工作经验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3.懂得基本操作规程、安全管理规程，服从管理，认真负责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24</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质检员</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6000-8000元/月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1.大专及以上学历，应用化工技术、煤化工技术、化学等相关专业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2.2年以上化工企业、检测机构检验分析经理或对口专业应届毕业生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3.会使用基本的色谱、光谱等检验仪器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25</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成品破碎包装工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6000-9000元/月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1.高中、中专（理工科专业）及以上学历，或退伍军人，身体健康、无违法违纪、裸眼视力4.8以上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2.有工厂工作经验，有基本的工作素养和纪律要求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3.责任心强、有上进心、服从管理，35周岁以下，动手能力强、记忆力较好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7"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26</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消防干事</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10</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5000-7000元/月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1.消防兵退伍军人，且从事专业消防工作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2.高中、中专及以上学历，身体素质好、无违法违纪、裸眼视力4.8以上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3.责任心强、有上进心、服从管理，35周岁以下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27</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保卫干事</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5000-7000元/月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1.退伍军人，35岁以下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2.高中、中专及以上学历，身体素质好、无违法违纪、裸眼视力4.8以上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3.责任心强、有上进心、服从管理，具备较强的管理能力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28</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叉车司机</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5000-6500元/月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1.高中、中专及以上学历，身体健康，退伍军人优先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2.持有N1叉车驾驶证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3.责任心强、有上进心、服从管理，35周岁以下，记忆力较好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restart"/>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29</w:t>
            </w:r>
          </w:p>
        </w:tc>
        <w:tc>
          <w:tcPr>
            <w:tcW w:w="1005"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成品挑料工</w:t>
            </w:r>
          </w:p>
        </w:tc>
        <w:tc>
          <w:tcPr>
            <w:tcW w:w="7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8</w:t>
            </w:r>
          </w:p>
        </w:tc>
        <w:tc>
          <w:tcPr>
            <w:tcW w:w="1650" w:type="dxa"/>
            <w:vMerge w:val="restart"/>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4500-6000元/月</w:t>
            </w: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1.高中、中专及以上学历，身体健康，裸眼视力4.8以上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2.要求女性，35周岁以下，能够接受倒班工作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699" w:type="dxa"/>
            <w:vMerge w:val="continue"/>
            <w:tcBorders>
              <w:top w:val="nil"/>
              <w:left w:val="single" w:color="000000" w:sz="8" w:space="0"/>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005"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7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1650" w:type="dxa"/>
            <w:vMerge w:val="continue"/>
            <w:tcBorders>
              <w:top w:val="nil"/>
              <w:left w:val="nil"/>
              <w:bottom w:val="single" w:color="000000" w:sz="8" w:space="0"/>
              <w:right w:val="single" w:color="000000" w:sz="8" w:space="0"/>
            </w:tcBorders>
            <w:noWrap w:val="0"/>
            <w:tcMar>
              <w:left w:w="108" w:type="dxa"/>
              <w:right w:w="108" w:type="dxa"/>
            </w:tcMar>
            <w:vAlign w:val="center"/>
          </w:tcPr>
          <w:p>
            <w:pPr>
              <w:spacing w:line="240" w:lineRule="auto"/>
              <w:rPr>
                <w:rFonts w:hint="eastAsia" w:ascii="宋体" w:hAnsi="宋体" w:eastAsia="宋体" w:cs="宋体"/>
                <w:color w:val="000000"/>
                <w:sz w:val="22"/>
                <w:szCs w:val="22"/>
              </w:rPr>
            </w:pPr>
          </w:p>
        </w:tc>
        <w:tc>
          <w:tcPr>
            <w:tcW w:w="4185" w:type="dxa"/>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textAlignment w:val="center"/>
              <w:rPr>
                <w:rFonts w:hint="eastAsia" w:ascii="宋体" w:hAnsi="宋体" w:eastAsia="宋体" w:cs="宋体"/>
                <w:color w:val="000000"/>
                <w:sz w:val="22"/>
                <w:szCs w:val="22"/>
              </w:rPr>
            </w:pPr>
            <w:r>
              <w:rPr>
                <w:rFonts w:hint="eastAsia" w:ascii="宋体" w:hAnsi="宋体" w:eastAsia="宋体" w:cs="宋体"/>
                <w:color w:val="000000"/>
                <w:sz w:val="22"/>
                <w:szCs w:val="22"/>
              </w:rPr>
              <w:t>3.吃苦耐劳，工作责任心强，服从管理，有良好的沟通交流能力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704" w:type="dxa"/>
            <w:gridSpan w:val="2"/>
            <w:tcBorders>
              <w:top w:val="nil"/>
              <w:left w:val="single" w:color="000000" w:sz="8" w:space="0"/>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rPr>
              <w:t>合计</w:t>
            </w:r>
          </w:p>
        </w:tc>
        <w:tc>
          <w:tcPr>
            <w:tcW w:w="6585" w:type="dxa"/>
            <w:gridSpan w:val="3"/>
            <w:tcBorders>
              <w:top w:val="nil"/>
              <w:left w:val="nil"/>
              <w:bottom w:val="single" w:color="000000" w:sz="8" w:space="0"/>
              <w:right w:val="single" w:color="000000" w:sz="8" w:space="0"/>
            </w:tcBorders>
            <w:noWrap w:val="0"/>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center"/>
              <w:textAlignment w:val="center"/>
              <w:rPr>
                <w:rFonts w:hint="eastAsia" w:ascii="宋体" w:hAnsi="宋体" w:eastAsia="宋体" w:cs="宋体"/>
                <w:color w:val="000000"/>
                <w:sz w:val="22"/>
                <w:szCs w:val="22"/>
              </w:rPr>
            </w:pPr>
            <w:r>
              <w:rPr>
                <w:rStyle w:val="6"/>
                <w:rFonts w:hint="eastAsia" w:ascii="宋体" w:hAnsi="宋体" w:eastAsia="宋体" w:cs="宋体"/>
                <w:color w:val="000000"/>
                <w:sz w:val="22"/>
                <w:szCs w:val="22"/>
                <w:lang w:val="en-US"/>
              </w:rPr>
              <w:t>383</w:t>
            </w:r>
            <w:r>
              <w:rPr>
                <w:rStyle w:val="6"/>
                <w:rFonts w:hint="eastAsia" w:ascii="宋体" w:hAnsi="宋体" w:eastAsia="宋体" w:cs="宋体"/>
                <w:color w:val="000000"/>
                <w:sz w:val="22"/>
                <w:szCs w:val="22"/>
              </w:rPr>
              <w:t>人</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color w:val="000000"/>
          <w:sz w:val="24"/>
          <w:szCs w:val="24"/>
        </w:rPr>
      </w:pPr>
      <w:r>
        <w:rPr>
          <w:rStyle w:val="6"/>
          <w:color w:val="000000"/>
          <w:sz w:val="24"/>
          <w:szCs w:val="24"/>
        </w:rPr>
        <w:t>三、福利待遇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color w:val="000000"/>
          <w:sz w:val="24"/>
          <w:szCs w:val="24"/>
        </w:rPr>
      </w:pPr>
      <w:r>
        <w:rPr>
          <w:color w:val="000000"/>
          <w:sz w:val="24"/>
          <w:szCs w:val="24"/>
        </w:rPr>
        <w:t>1.入职后统一缴纳“六险一金”（养老、医疗、生育、工伤、失业、意外险）;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color w:val="000000"/>
          <w:sz w:val="24"/>
          <w:szCs w:val="24"/>
        </w:rPr>
      </w:pPr>
      <w:r>
        <w:rPr>
          <w:color w:val="000000"/>
          <w:sz w:val="24"/>
          <w:szCs w:val="24"/>
        </w:rPr>
        <w:t>2.带薪年休假、节日福利、餐费补贴、中夜班补贴、生日补助、高温补贴、话费补贴、通勤班车、员工公寓、集体婚礼、员工活动中心、团建基金。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color w:val="000000"/>
          <w:sz w:val="24"/>
          <w:szCs w:val="24"/>
        </w:rPr>
      </w:pPr>
      <w:r>
        <w:rPr>
          <w:rStyle w:val="6"/>
          <w:color w:val="000000"/>
          <w:sz w:val="24"/>
          <w:szCs w:val="24"/>
        </w:rPr>
        <w:t>四、员工成长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color w:val="000000"/>
          <w:sz w:val="24"/>
          <w:szCs w:val="24"/>
        </w:rPr>
      </w:pPr>
      <w:r>
        <w:rPr>
          <w:color w:val="000000"/>
          <w:sz w:val="24"/>
          <w:szCs w:val="24"/>
        </w:rPr>
        <w:t>健全的管理人才供应链、H型双通道培养模式、完善的培训体系、赛马不相马的用人机制、师带徒培养方式，确保每位新员工快速融入、快速提升专业技能水平。</w:t>
      </w:r>
    </w:p>
    <w:p>
      <w:pPr>
        <w:pStyle w:val="2"/>
        <w:bidi w:val="0"/>
        <w:spacing w:line="360" w:lineRule="auto"/>
        <w:jc w:val="left"/>
        <w:rPr>
          <w:b/>
          <w:bCs/>
          <w:sz w:val="24"/>
          <w:szCs w:val="32"/>
        </w:rPr>
      </w:pPr>
      <w:r>
        <w:rPr>
          <w:b/>
          <w:bCs/>
          <w:sz w:val="24"/>
          <w:szCs w:val="32"/>
        </w:rPr>
        <w:t>简历投递方式</w:t>
      </w:r>
    </w:p>
    <w:p>
      <w:pPr>
        <w:pStyle w:val="2"/>
        <w:bidi w:val="0"/>
        <w:spacing w:line="360" w:lineRule="auto"/>
        <w:jc w:val="left"/>
        <w:rPr>
          <w:sz w:val="24"/>
          <w:szCs w:val="32"/>
        </w:rPr>
      </w:pPr>
      <w:r>
        <w:rPr>
          <w:sz w:val="24"/>
          <w:szCs w:val="32"/>
        </w:rPr>
        <w:t>1.招聘流程：筛选简历—现场面试—报批审核—入职—签订劳动合同；</w:t>
      </w:r>
    </w:p>
    <w:p>
      <w:pPr>
        <w:pStyle w:val="2"/>
        <w:bidi w:val="0"/>
        <w:spacing w:line="360" w:lineRule="auto"/>
        <w:jc w:val="left"/>
        <w:rPr>
          <w:sz w:val="24"/>
          <w:szCs w:val="32"/>
        </w:rPr>
      </w:pPr>
      <w:r>
        <w:rPr>
          <w:sz w:val="24"/>
          <w:szCs w:val="32"/>
        </w:rPr>
        <w:t>2.投递简历邮箱：mtnyhr@xinteenergy.com；</w:t>
      </w:r>
    </w:p>
    <w:p>
      <w:pPr>
        <w:pStyle w:val="2"/>
        <w:bidi w:val="0"/>
        <w:spacing w:line="360" w:lineRule="auto"/>
        <w:jc w:val="left"/>
        <w:rPr>
          <w:sz w:val="24"/>
          <w:szCs w:val="32"/>
        </w:rPr>
      </w:pPr>
      <w:r>
        <w:rPr>
          <w:b/>
          <w:bCs/>
          <w:sz w:val="24"/>
          <w:szCs w:val="32"/>
        </w:rPr>
        <w:t>面试地点</w:t>
      </w:r>
      <w:r>
        <w:rPr>
          <w:sz w:val="24"/>
          <w:szCs w:val="32"/>
        </w:rPr>
        <w:t>：内蒙古包头市土默特右旗新型工业园区山格架化工园区（新特大道）南门，东侧办公楼2楼人力资源部。（可直接地图搜索：内蒙古新特硅材料有限公司）。</w:t>
      </w:r>
    </w:p>
    <w:p>
      <w:pPr>
        <w:pStyle w:val="2"/>
        <w:bidi w:val="0"/>
        <w:spacing w:line="360" w:lineRule="auto"/>
        <w:jc w:val="left"/>
        <w:rPr>
          <w:sz w:val="24"/>
          <w:szCs w:val="32"/>
        </w:rPr>
      </w:pPr>
      <w:r>
        <w:rPr>
          <w:sz w:val="24"/>
          <w:szCs w:val="32"/>
        </w:rPr>
        <w:t>面试材料：身份证、毕业证原件及复印件，其他资质证书原件及复印件。</w:t>
      </w:r>
    </w:p>
    <w:p>
      <w:pPr>
        <w:pStyle w:val="2"/>
        <w:bidi w:val="0"/>
        <w:spacing w:line="360" w:lineRule="auto"/>
        <w:jc w:val="left"/>
        <w:rPr>
          <w:b/>
          <w:bCs/>
          <w:sz w:val="24"/>
          <w:szCs w:val="32"/>
        </w:rPr>
      </w:pPr>
      <w:r>
        <w:rPr>
          <w:b/>
          <w:bCs/>
          <w:sz w:val="24"/>
          <w:szCs w:val="32"/>
        </w:rPr>
        <w:t>联系人：0472-2869003；</w:t>
      </w:r>
    </w:p>
    <w:p>
      <w:pPr>
        <w:pStyle w:val="2"/>
        <w:bidi w:val="0"/>
        <w:spacing w:line="360" w:lineRule="auto"/>
        <w:ind w:firstLine="964" w:firstLineChars="400"/>
        <w:jc w:val="left"/>
        <w:rPr>
          <w:b/>
          <w:bCs/>
          <w:sz w:val="24"/>
          <w:szCs w:val="32"/>
        </w:rPr>
      </w:pPr>
      <w:r>
        <w:rPr>
          <w:b/>
          <w:bCs/>
          <w:sz w:val="24"/>
          <w:szCs w:val="32"/>
        </w:rPr>
        <w:t>15354824153</w:t>
      </w:r>
      <w:r>
        <w:rPr>
          <w:rFonts w:hint="eastAsia"/>
          <w:b/>
          <w:bCs/>
          <w:sz w:val="24"/>
          <w:szCs w:val="32"/>
          <w:lang w:val="en-US" w:eastAsia="zh-CN"/>
        </w:rPr>
        <w:t xml:space="preserve">  </w:t>
      </w:r>
      <w:r>
        <w:rPr>
          <w:b/>
          <w:bCs/>
          <w:sz w:val="24"/>
          <w:szCs w:val="32"/>
        </w:rPr>
        <w:t>翁经理</w:t>
      </w:r>
    </w:p>
    <w:p>
      <w:pPr>
        <w:pStyle w:val="2"/>
        <w:bidi w:val="0"/>
        <w:spacing w:line="360" w:lineRule="auto"/>
        <w:ind w:firstLine="964" w:firstLineChars="400"/>
        <w:jc w:val="left"/>
        <w:rPr>
          <w:b/>
          <w:bCs/>
          <w:sz w:val="24"/>
          <w:szCs w:val="32"/>
        </w:rPr>
      </w:pPr>
      <w:r>
        <w:rPr>
          <w:b/>
          <w:bCs/>
          <w:sz w:val="24"/>
          <w:szCs w:val="32"/>
        </w:rPr>
        <w:t>18629017973</w:t>
      </w:r>
      <w:r>
        <w:rPr>
          <w:rFonts w:hint="eastAsia"/>
          <w:b/>
          <w:bCs/>
          <w:sz w:val="24"/>
          <w:szCs w:val="32"/>
          <w:lang w:val="en-US" w:eastAsia="zh-CN"/>
        </w:rPr>
        <w:t xml:space="preserve">  </w:t>
      </w:r>
      <w:r>
        <w:rPr>
          <w:b/>
          <w:bCs/>
          <w:sz w:val="24"/>
          <w:szCs w:val="32"/>
        </w:rPr>
        <w:t>贺经理</w:t>
      </w:r>
    </w:p>
    <w:p>
      <w:pPr>
        <w:pStyle w:val="2"/>
        <w:bidi w:val="0"/>
        <w:spacing w:line="360" w:lineRule="auto"/>
        <w:jc w:val="left"/>
        <w:rPr>
          <w:b/>
          <w:bCs/>
          <w:sz w:val="24"/>
          <w:szCs w:val="32"/>
        </w:rPr>
      </w:pPr>
      <w:r>
        <w:rPr>
          <w:b/>
          <w:bCs/>
          <w:sz w:val="24"/>
          <w:szCs w:val="32"/>
        </w:rPr>
        <w:t>工作地点</w:t>
      </w:r>
      <w:r>
        <w:rPr>
          <w:rFonts w:hint="eastAsia"/>
          <w:b/>
          <w:bCs/>
          <w:sz w:val="24"/>
          <w:szCs w:val="32"/>
          <w:lang w:eastAsia="zh-CN"/>
        </w:rPr>
        <w:t>：</w:t>
      </w:r>
      <w:r>
        <w:rPr>
          <w:b/>
          <w:bCs/>
          <w:sz w:val="24"/>
          <w:szCs w:val="32"/>
        </w:rPr>
        <w:t>内蒙古包头市土默特右旗新型工业园区山格架化工园区（新特大道）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000000"/>
        </w:rPr>
      </w:pPr>
    </w:p>
    <w:p>
      <w:pPr>
        <w:pStyle w:val="2"/>
        <w:bidi w:val="0"/>
        <w:spacing w:line="360" w:lineRule="auto"/>
        <w:rPr>
          <w:rFonts w:hint="eastAsia" w:ascii="宋体" w:hAnsi="宋体" w:eastAsia="宋体" w:cs="宋体"/>
          <w:b/>
          <w:bCs/>
          <w:color w:val="000000"/>
          <w:sz w:val="24"/>
          <w:szCs w:val="24"/>
          <w:lang w:eastAsia="zh-CN"/>
        </w:rPr>
      </w:pPr>
    </w:p>
    <w:p>
      <w:pPr>
        <w:pStyle w:val="2"/>
        <w:bidi w:val="0"/>
        <w:spacing w:line="360" w:lineRule="auto"/>
        <w:rPr>
          <w:rFonts w:hint="eastAsia" w:ascii="宋体" w:hAnsi="宋体" w:eastAsia="宋体" w:cs="宋体"/>
          <w:color w:val="000000"/>
          <w:sz w:val="24"/>
          <w:szCs w:val="24"/>
          <w:lang w:eastAsia="zh-CN"/>
        </w:rPr>
      </w:pPr>
    </w:p>
    <w:p>
      <w:pPr>
        <w:pStyle w:val="2"/>
        <w:bidi w:val="0"/>
        <w:spacing w:line="360" w:lineRule="auto"/>
        <w:ind w:firstLine="1405" w:firstLineChars="500"/>
        <w:rPr>
          <w:rFonts w:hint="eastAsia" w:ascii="宋体" w:hAnsi="宋体" w:eastAsia="宋体" w:cs="宋体"/>
          <w:b/>
          <w:bCs/>
          <w:color w:val="000000"/>
          <w:sz w:val="28"/>
          <w:szCs w:val="28"/>
          <w:lang w:val="en-US" w:eastAsia="zh-CN"/>
        </w:rPr>
      </w:pPr>
      <w:r>
        <w:rPr>
          <w:rFonts w:hint="eastAsia" w:ascii="宋体" w:hAnsi="宋体" w:cs="宋体"/>
          <w:b/>
          <w:bCs/>
          <w:color w:val="000000"/>
          <w:sz w:val="28"/>
          <w:szCs w:val="28"/>
          <w:lang w:val="en-US" w:eastAsia="zh-CN"/>
        </w:rPr>
        <w:t>3.</w:t>
      </w:r>
      <w:r>
        <w:rPr>
          <w:rFonts w:hint="eastAsia" w:ascii="宋体" w:hAnsi="宋体" w:eastAsia="宋体" w:cs="宋体"/>
          <w:b/>
          <w:bCs/>
          <w:color w:val="000000"/>
          <w:sz w:val="28"/>
          <w:szCs w:val="28"/>
          <w:lang w:val="en-US" w:eastAsia="zh-CN"/>
        </w:rPr>
        <w:t>包头盛泰汽车零部件制造有限公司</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企业简介</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 xml:space="preserve">   包头盛泰汽车零部件制造有限公司是一家专业生产铝合金汽车车轮的工厂，公司成立于2015年3月，是深圳创业版上市公司立中集团（股票代码：300428）的全资子公司，隶属立中车轮集团。集团在国内外多地建有工厂，在北美、南美、欧洲、日本、韩国都建有销售服务中心。集团现具备年产2000万只铝合金车轮的综合生产能力，客户遍及全球各地，是国际前20大汽车厂的OEM供应商。</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包头盛泰注册资本2.4亿元，占地355亩，总投资9.6亿元，具备年产540万只乘用车铝合金车轮和70万只商用车轮的生产能力，年产值11亿元，年利税1.5亿元，是中国西部地区最大的铝合金车轮生产厂家。公司一直秉承“比别人多努力一点，和别人多合作一点”的理念，愿为每一位有理想、有抱负的优秀人才提供展示才华的舞台！</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招聘岗位</w:t>
      </w:r>
    </w:p>
    <w:tbl>
      <w:tblPr>
        <w:tblStyle w:val="4"/>
        <w:tblW w:w="8359" w:type="dxa"/>
        <w:tblInd w:w="-10" w:type="dxa"/>
        <w:tblLayout w:type="fixed"/>
        <w:tblCellMar>
          <w:top w:w="0" w:type="dxa"/>
          <w:left w:w="108" w:type="dxa"/>
          <w:bottom w:w="0" w:type="dxa"/>
          <w:right w:w="108" w:type="dxa"/>
        </w:tblCellMar>
      </w:tblPr>
      <w:tblGrid>
        <w:gridCol w:w="1294"/>
        <w:gridCol w:w="765"/>
        <w:gridCol w:w="2940"/>
        <w:gridCol w:w="2100"/>
        <w:gridCol w:w="1260"/>
      </w:tblGrid>
      <w:tr>
        <w:tblPrEx>
          <w:tblCellMar>
            <w:top w:w="0" w:type="dxa"/>
            <w:left w:w="108" w:type="dxa"/>
            <w:bottom w:w="0" w:type="dxa"/>
            <w:right w:w="108" w:type="dxa"/>
          </w:tblCellMar>
        </w:tblPrEx>
        <w:trPr>
          <w:trHeight w:val="574"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岗位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人数</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岗位职责</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岗位要求</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综合薪资</w:t>
            </w:r>
          </w:p>
        </w:tc>
      </w:tr>
      <w:tr>
        <w:tblPrEx>
          <w:tblCellMar>
            <w:top w:w="0" w:type="dxa"/>
            <w:left w:w="108" w:type="dxa"/>
            <w:bottom w:w="0" w:type="dxa"/>
            <w:right w:w="108" w:type="dxa"/>
          </w:tblCellMar>
        </w:tblPrEx>
        <w:trPr>
          <w:trHeight w:val="1220"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IT工程师</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1、公司内部电脑服务器日常维护管理，发现问题及时处理，保证电脑、服务器正常运行</w:t>
            </w:r>
          </w:p>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2．熟悉金蝶或用友ERP软件，有办公自动化系统和ERP系统的使用与实施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25-35周岁，本科及以上学历，计算机相关专业</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电话咨询</w:t>
            </w:r>
          </w:p>
        </w:tc>
      </w:tr>
      <w:tr>
        <w:tblPrEx>
          <w:tblCellMar>
            <w:top w:w="0" w:type="dxa"/>
            <w:left w:w="108" w:type="dxa"/>
            <w:bottom w:w="0" w:type="dxa"/>
            <w:right w:w="108" w:type="dxa"/>
          </w:tblCellMar>
        </w:tblPrEx>
        <w:trPr>
          <w:trHeight w:val="690"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检修工</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保养、维护自动化设备、机械手臂</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男，23-25周岁，大专及以上学历。对机械、电气感兴趣，可零基础培养。应届毕业生优先。</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5000-7000</w:t>
            </w:r>
          </w:p>
        </w:tc>
      </w:tr>
      <w:tr>
        <w:tblPrEx>
          <w:tblCellMar>
            <w:top w:w="0" w:type="dxa"/>
            <w:left w:w="108" w:type="dxa"/>
            <w:bottom w:w="0" w:type="dxa"/>
            <w:right w:w="108" w:type="dxa"/>
          </w:tblCellMar>
        </w:tblPrEx>
        <w:trPr>
          <w:trHeight w:val="690"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熔炼作业员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负责投料、扒渣、开叉车转运</w:t>
            </w:r>
          </w:p>
        </w:tc>
        <w:tc>
          <w:tcPr>
            <w:tcW w:w="2100" w:type="dxa"/>
            <w:vMerge w:val="restart"/>
            <w:tcBorders>
              <w:top w:val="single" w:color="auto" w:sz="4" w:space="0"/>
              <w:left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吃苦耐劳，能适应倒班，具有较强执行力</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5000-8000</w:t>
            </w:r>
          </w:p>
        </w:tc>
      </w:tr>
      <w:tr>
        <w:tblPrEx>
          <w:tblCellMar>
            <w:top w:w="0" w:type="dxa"/>
            <w:left w:w="108" w:type="dxa"/>
            <w:bottom w:w="0" w:type="dxa"/>
            <w:right w:w="108" w:type="dxa"/>
          </w:tblCellMar>
        </w:tblPrEx>
        <w:trPr>
          <w:trHeight w:val="690"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铸造作业员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操作低压铸造机自动化程度高，可学习技能</w:t>
            </w:r>
          </w:p>
        </w:tc>
        <w:tc>
          <w:tcPr>
            <w:tcW w:w="2100" w:type="dxa"/>
            <w:vMerge w:val="continue"/>
            <w:tcBorders>
              <w:left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6000-10000</w:t>
            </w:r>
          </w:p>
        </w:tc>
      </w:tr>
      <w:tr>
        <w:tblPrEx>
          <w:tblCellMar>
            <w:top w:w="0" w:type="dxa"/>
            <w:left w:w="108" w:type="dxa"/>
            <w:bottom w:w="0" w:type="dxa"/>
            <w:right w:w="108" w:type="dxa"/>
          </w:tblCellMar>
        </w:tblPrEx>
        <w:trPr>
          <w:trHeight w:val="568"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机加作业员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操作数控车床自动化程度高，可学习技能</w:t>
            </w:r>
          </w:p>
        </w:tc>
        <w:tc>
          <w:tcPr>
            <w:tcW w:w="2100" w:type="dxa"/>
            <w:vMerge w:val="continue"/>
            <w:tcBorders>
              <w:left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5500-8000</w:t>
            </w:r>
          </w:p>
        </w:tc>
      </w:tr>
      <w:tr>
        <w:tblPrEx>
          <w:tblCellMar>
            <w:top w:w="0" w:type="dxa"/>
            <w:left w:w="108" w:type="dxa"/>
            <w:bottom w:w="0" w:type="dxa"/>
            <w:right w:w="108" w:type="dxa"/>
          </w:tblCellMar>
        </w:tblPrEx>
        <w:trPr>
          <w:trHeight w:val="568"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涂装作业员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辅助自动化设备操作</w:t>
            </w:r>
          </w:p>
        </w:tc>
        <w:tc>
          <w:tcPr>
            <w:tcW w:w="2100" w:type="dxa"/>
            <w:vMerge w:val="continue"/>
            <w:tcBorders>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5500-8000</w:t>
            </w:r>
          </w:p>
        </w:tc>
      </w:tr>
      <w:tr>
        <w:tblPrEx>
          <w:tblCellMar>
            <w:top w:w="0" w:type="dxa"/>
            <w:left w:w="108" w:type="dxa"/>
            <w:bottom w:w="0" w:type="dxa"/>
            <w:right w:w="108" w:type="dxa"/>
          </w:tblCellMar>
        </w:tblPrEx>
        <w:trPr>
          <w:trHeight w:val="1138"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质检员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利用工具负责产品尺寸测量、质量检查</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无色盲、色弱，能适应倒班</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4500-6500</w:t>
            </w:r>
          </w:p>
        </w:tc>
      </w:tr>
      <w:tr>
        <w:tblPrEx>
          <w:tblCellMar>
            <w:top w:w="0" w:type="dxa"/>
            <w:left w:w="108" w:type="dxa"/>
            <w:bottom w:w="0" w:type="dxa"/>
            <w:right w:w="108" w:type="dxa"/>
          </w:tblCellMar>
        </w:tblPrEx>
        <w:trPr>
          <w:trHeight w:val="1138"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2022应届毕业生</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20名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本科应届毕业生岗位为：储备技术员，储备自动化工程师；大专应届毕业生岗位为：储备车间技术员</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专业为机械类，电气类，自动化类</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电话咨询</w:t>
            </w:r>
          </w:p>
        </w:tc>
      </w:tr>
      <w:tr>
        <w:tblPrEx>
          <w:tblCellMar>
            <w:top w:w="0" w:type="dxa"/>
            <w:left w:w="108" w:type="dxa"/>
            <w:bottom w:w="0" w:type="dxa"/>
            <w:right w:w="108" w:type="dxa"/>
          </w:tblCellMar>
        </w:tblPrEx>
        <w:trPr>
          <w:trHeight w:val="1138" w:hRule="atLeast"/>
        </w:trPr>
        <w:tc>
          <w:tcPr>
            <w:tcW w:w="1294"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安全员</w:t>
            </w:r>
          </w:p>
        </w:tc>
        <w:tc>
          <w:tcPr>
            <w:tcW w:w="765"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2名</w:t>
            </w:r>
          </w:p>
        </w:tc>
        <w:tc>
          <w:tcPr>
            <w:tcW w:w="294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组织管理和协调安全生产，对接安监、环保等部门</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有注册安全工程师证优先</w:t>
            </w:r>
          </w:p>
        </w:tc>
        <w:tc>
          <w:tcPr>
            <w:tcW w:w="1260" w:type="dxa"/>
            <w:tcBorders>
              <w:top w:val="single" w:color="auto" w:sz="4" w:space="0"/>
              <w:left w:val="single" w:color="auto" w:sz="4" w:space="0"/>
              <w:bottom w:val="single" w:color="auto" w:sz="4" w:space="0"/>
              <w:right w:val="single" w:color="auto" w:sz="4" w:space="0"/>
            </w:tcBorders>
            <w:noWrap/>
            <w:vAlign w:val="center"/>
          </w:tcPr>
          <w:p>
            <w:pPr>
              <w:pStyle w:val="2"/>
              <w:bidi w:val="0"/>
              <w:spacing w:line="360" w:lineRule="auto"/>
              <w:rPr>
                <w:rFonts w:hint="eastAsia" w:ascii="宋体" w:hAnsi="宋体" w:eastAsia="宋体" w:cs="宋体"/>
                <w:color w:val="000000"/>
                <w:sz w:val="22"/>
                <w:szCs w:val="22"/>
                <w:lang w:val="en-US" w:eastAsia="zh-CN"/>
              </w:rPr>
            </w:pPr>
            <w:r>
              <w:rPr>
                <w:rFonts w:hint="eastAsia" w:ascii="宋体" w:hAnsi="宋体" w:cs="宋体"/>
                <w:color w:val="000000"/>
                <w:sz w:val="22"/>
                <w:szCs w:val="22"/>
                <w:lang w:val="en-US" w:eastAsia="zh-CN"/>
              </w:rPr>
              <w:t>电话咨询</w:t>
            </w:r>
          </w:p>
        </w:tc>
      </w:tr>
    </w:tbl>
    <w:p>
      <w:pPr>
        <w:pStyle w:val="2"/>
        <w:bidi w:val="0"/>
        <w:spacing w:line="360" w:lineRule="auto"/>
        <w:rPr>
          <w:rFonts w:hint="eastAsia" w:ascii="宋体" w:hAnsi="宋体" w:eastAsia="宋体" w:cs="宋体"/>
          <w:color w:val="000000"/>
          <w:sz w:val="24"/>
          <w:szCs w:val="24"/>
          <w:lang w:val="en-US" w:eastAsia="zh-CN"/>
        </w:rPr>
      </w:pP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福利待遇</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 xml:space="preserve">1、入职即缴纳五险，住房公积金； </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2、进入公司后提供免费住宿，宿舍配备洗澡间、洗衣机，多种活动室；</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3、高温补助、防暑福利、过节福利、福利体检；</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4、公司不定期组织各类文体、社团活动，丰富员工生活；设有优秀员工奖、合理化建设奖；</w:t>
      </w:r>
    </w:p>
    <w:p>
      <w:pPr>
        <w:pStyle w:val="2"/>
        <w:bidi w:val="0"/>
        <w:spacing w:line="360" w:lineRule="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联系电话：0472-4190737，4192919，</w:t>
      </w:r>
    </w:p>
    <w:p>
      <w:pPr>
        <w:pStyle w:val="2"/>
        <w:bidi w:val="0"/>
        <w:spacing w:line="360" w:lineRule="auto"/>
        <w:ind w:firstLine="1205" w:firstLineChars="500"/>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16647200193,18586176801(微信同号)</w:t>
      </w:r>
    </w:p>
    <w:p>
      <w:pPr>
        <w:pStyle w:val="2"/>
        <w:bidi w:val="0"/>
        <w:spacing w:line="360" w:lineRule="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lang w:val="en-US" w:eastAsia="zh-CN"/>
        </w:rPr>
        <w:t>公司地址：内蒙古包头市东河区铝业产业园区盛泰大道，市内乘38路公交车盛泰下车即到。</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 xml:space="preserve">面试时间  ：周一、周三上午8:30 </w:t>
      </w:r>
    </w:p>
    <w:p>
      <w:pPr>
        <w:pStyle w:val="2"/>
        <w:bidi w:val="0"/>
        <w:spacing w:line="360" w:lineRule="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面试注意事项  ：请携带本人身份证原件、黑色中性笔，戴口罩</w:t>
      </w:r>
    </w:p>
    <w:p>
      <w:pPr>
        <w:pStyle w:val="2"/>
        <w:bidi w:val="0"/>
        <w:spacing w:line="360" w:lineRule="auto"/>
        <w:rPr>
          <w:rFonts w:hint="eastAsia" w:ascii="宋体" w:hAnsi="宋体" w:eastAsia="宋体" w:cs="宋体"/>
          <w:color w:val="000000"/>
          <w:sz w:val="24"/>
          <w:szCs w:val="24"/>
        </w:rPr>
      </w:pPr>
    </w:p>
    <w:p>
      <w:pPr>
        <w:jc w:val="center"/>
        <w:rPr>
          <w:rFonts w:hint="eastAsia" w:ascii="宋体" w:hAnsi="宋体" w:eastAsia="宋体" w:cs="宋体"/>
          <w:b/>
          <w:bCs/>
          <w:color w:val="000000"/>
          <w:sz w:val="28"/>
          <w:szCs w:val="28"/>
          <w:shd w:val="clear" w:color="auto" w:fill="FFFFFF"/>
        </w:rPr>
      </w:pPr>
      <w:r>
        <w:rPr>
          <w:rFonts w:hint="eastAsia" w:ascii="宋体" w:hAnsi="宋体" w:cs="宋体"/>
          <w:b/>
          <w:bCs/>
          <w:color w:val="000000"/>
          <w:sz w:val="28"/>
          <w:szCs w:val="28"/>
          <w:lang w:val="en-US" w:eastAsia="zh-CN"/>
        </w:rPr>
        <w:t>4.</w:t>
      </w:r>
      <w:r>
        <w:rPr>
          <w:rFonts w:hint="eastAsia" w:ascii="宋体" w:hAnsi="宋体" w:eastAsia="宋体" w:cs="宋体"/>
          <w:b/>
          <w:bCs/>
          <w:color w:val="000000"/>
          <w:sz w:val="28"/>
          <w:szCs w:val="28"/>
          <w:shd w:val="clear" w:color="auto" w:fill="FFFFFF"/>
        </w:rPr>
        <w:t>包头市英思特稀磁新材料股份有限公司</w:t>
      </w:r>
    </w:p>
    <w:p>
      <w:pPr>
        <w:spacing w:line="360" w:lineRule="auto"/>
        <w:ind w:firstLine="480" w:firstLineChars="200"/>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包头市英思特稀磁新材料股份有限公司创立于2011年6月，拥有3家子公司、2家分公司（昆山分公司及深圳分公司）及5个办事处，近1700位员工。</w:t>
      </w:r>
    </w:p>
    <w:p>
      <w:pPr>
        <w:spacing w:line="360" w:lineRule="auto"/>
        <w:ind w:firstLine="480" w:firstLineChars="200"/>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经历了十年时间的市场竞争洗礼，公司已发展成为较具规模的生产企业，拥有自主品牌商标，获得了质量、环境、职业健康、国军标、知识产权管理等体系认证。公司先后荣获国家级高新技术企业和科技型中小企业、国家级“专精特新”小巨人企业、国家技术创新示范企业、国家智能制造优秀场景试点示范企业、内蒙古自治区企业技术中心、内蒙古自治区企业研究开发中心、内蒙自治区首台套首批新材料企业、包头市工业设计中心、包头市科技“小巨人”企业，包头市非公有制经济创新型企业，包头稀土高新区“智能制造试点”企业，稀土高新区“绿色通道企业”等荣誉。</w:t>
      </w:r>
    </w:p>
    <w:p>
      <w:pPr>
        <w:spacing w:line="360" w:lineRule="auto"/>
        <w:jc w:val="both"/>
        <w:outlineLvl w:val="0"/>
        <w:rPr>
          <w:rFonts w:hint="eastAsia" w:ascii="宋体" w:hAnsi="宋体" w:eastAsia="宋体" w:cs="宋体"/>
          <w:b/>
          <w:bCs/>
          <w:color w:val="000000"/>
          <w:sz w:val="24"/>
          <w:szCs w:val="24"/>
          <w:shd w:val="clear" w:color="auto" w:fill="FFFFFF"/>
        </w:rPr>
      </w:pPr>
      <w:r>
        <w:rPr>
          <w:rFonts w:hint="eastAsia" w:ascii="宋体" w:hAnsi="宋体" w:eastAsia="宋体" w:cs="宋体"/>
          <w:b/>
          <w:bCs/>
          <w:color w:val="000000"/>
          <w:sz w:val="24"/>
          <w:szCs w:val="24"/>
          <w:shd w:val="clear" w:color="auto" w:fill="FFFFFF"/>
        </w:rPr>
        <w:t>稀土高新区厂区岗位</w:t>
      </w:r>
    </w:p>
    <w:tbl>
      <w:tblPr>
        <w:tblStyle w:val="4"/>
        <w:tblpPr w:leftFromText="180" w:rightFromText="180" w:vertAnchor="text" w:horzAnchor="page" w:tblpXSpec="center" w:tblpY="398"/>
        <w:tblOverlap w:val="never"/>
        <w:tblW w:w="9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304"/>
        <w:gridCol w:w="2718"/>
        <w:gridCol w:w="2592"/>
        <w:gridCol w:w="675"/>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序号</w:t>
            </w:r>
          </w:p>
        </w:tc>
        <w:tc>
          <w:tcPr>
            <w:tcW w:w="1304"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岗位名称</w:t>
            </w:r>
          </w:p>
        </w:tc>
        <w:tc>
          <w:tcPr>
            <w:tcW w:w="2718"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岗位要求</w:t>
            </w:r>
          </w:p>
        </w:tc>
        <w:tc>
          <w:tcPr>
            <w:tcW w:w="2592"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工作内容</w:t>
            </w:r>
          </w:p>
        </w:tc>
        <w:tc>
          <w:tcPr>
            <w:tcW w:w="675"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招聘人数</w:t>
            </w:r>
          </w:p>
        </w:tc>
        <w:tc>
          <w:tcPr>
            <w:tcW w:w="1312"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薪资（元/月）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1</w:t>
            </w:r>
          </w:p>
        </w:tc>
        <w:tc>
          <w:tcPr>
            <w:tcW w:w="1304"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研发副经理</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①本科及以上学历，英语口语、读写熟练;</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②5年以上钕铁硼制造行业工作经验；</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③3年以上工艺开发项目、质量管理经验有工艺成本控经验。</w:t>
            </w:r>
          </w:p>
        </w:tc>
        <w:tc>
          <w:tcPr>
            <w:tcW w:w="2592"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协助部门经理完成研发团队的建设；</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主导新项目的开发、评审，主导产品品质异常的处理；</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③</w:t>
            </w:r>
            <w:r>
              <w:rPr>
                <w:rFonts w:hint="eastAsia" w:ascii="宋体" w:hAnsi="宋体" w:eastAsia="宋体" w:cs="宋体"/>
                <w:color w:val="000000"/>
                <w:sz w:val="21"/>
                <w:szCs w:val="21"/>
              </w:rPr>
              <w:t>组织工艺成本的核定和推动工艺的执行。</w:t>
            </w:r>
          </w:p>
        </w:tc>
        <w:tc>
          <w:tcPr>
            <w:tcW w:w="675"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312" w:type="dxa"/>
            <w:noWrap w:val="0"/>
            <w:vAlign w:val="center"/>
          </w:tcPr>
          <w:p>
            <w:pPr>
              <w:widowControl/>
              <w:jc w:val="center"/>
              <w:textAlignment w:val="center"/>
              <w:rPr>
                <w:rFonts w:hint="eastAsia" w:ascii="宋体" w:hAnsi="宋体" w:eastAsia="宋体" w:cs="宋体"/>
                <w:color w:val="000000"/>
                <w:sz w:val="28"/>
                <w:szCs w:val="32"/>
              </w:rPr>
            </w:pPr>
            <w:r>
              <w:rPr>
                <w:rFonts w:hint="eastAsia" w:ascii="宋体" w:hAnsi="宋体" w:eastAsia="宋体" w:cs="宋体"/>
                <w:color w:val="000000"/>
                <w:kern w:val="0"/>
                <w:sz w:val="21"/>
                <w:szCs w:val="21"/>
                <w:lang w:bidi="ar"/>
              </w:rPr>
              <w:t>8000-20000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2</w:t>
            </w:r>
          </w:p>
        </w:tc>
        <w:tc>
          <w:tcPr>
            <w:tcW w:w="1304"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机械设计主管</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①本科及以上学历，机械类专业；</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②有3年以上</w:t>
            </w:r>
            <w:r>
              <w:rPr>
                <w:rFonts w:hint="eastAsia" w:ascii="宋体" w:hAnsi="宋体" w:eastAsia="宋体" w:cs="宋体"/>
                <w:color w:val="000000"/>
                <w:sz w:val="21"/>
                <w:szCs w:val="21"/>
              </w:rPr>
              <w:t>非标自动化设计经验或</w:t>
            </w:r>
            <w:r>
              <w:rPr>
                <w:rFonts w:hint="eastAsia" w:ascii="宋体" w:hAnsi="宋体" w:eastAsia="宋体" w:cs="宋体"/>
                <w:color w:val="000000"/>
                <w:kern w:val="0"/>
                <w:sz w:val="21"/>
                <w:szCs w:val="21"/>
                <w:lang w:bidi="ar"/>
              </w:rPr>
              <w:t>钕铁硼加工、电镀行业经验行业，具有工艺开发项目管理经验；</w:t>
            </w:r>
          </w:p>
        </w:tc>
        <w:tc>
          <w:tcPr>
            <w:tcW w:w="2592"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为产品生产提供机械设计服务和技术支持，解决技术问题；</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负责机械新工艺的开发、评审、图纸编制、流程的制定与优化、核算与管控。</w:t>
            </w:r>
          </w:p>
        </w:tc>
        <w:tc>
          <w:tcPr>
            <w:tcW w:w="675"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312"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8000-15000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w:t>
            </w:r>
          </w:p>
        </w:tc>
        <w:tc>
          <w:tcPr>
            <w:tcW w:w="1304"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产品研发主管</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①本科及以上学历，应用物理、材料物理专业；</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②有5年以上钕铁硼、电镀行业经验行业，具有工艺开发项目管理经验。</w:t>
            </w:r>
          </w:p>
        </w:tc>
        <w:tc>
          <w:tcPr>
            <w:tcW w:w="2592" w:type="dxa"/>
            <w:noWrap w:val="0"/>
            <w:vAlign w:val="center"/>
          </w:tcPr>
          <w:p>
            <w:pPr>
              <w:widowControl/>
              <w:numPr>
                <w:ilvl w:val="0"/>
                <w:numId w:val="1"/>
              </w:numPr>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负责研发团队的建设；</w:t>
            </w:r>
          </w:p>
          <w:p>
            <w:pPr>
              <w:widowControl/>
              <w:numPr>
                <w:ilvl w:val="0"/>
                <w:numId w:val="1"/>
              </w:numPr>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为产品生产提供设计服务和技术支持，解决技术问题；</w:t>
            </w:r>
          </w:p>
          <w:p>
            <w:pPr>
              <w:widowControl/>
              <w:numPr>
                <w:ilvl w:val="0"/>
                <w:numId w:val="1"/>
              </w:numPr>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负责新工艺的开发、图纸审核、新工艺流程的制定与优化、核算与管控。</w:t>
            </w:r>
          </w:p>
        </w:tc>
        <w:tc>
          <w:tcPr>
            <w:tcW w:w="675"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312"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8000-15000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4</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产品工程师</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①大专及以上学历，钕铁硼相关行业3年以上工作经验；</w:t>
            </w:r>
          </w:p>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②熟练使用2</w:t>
            </w:r>
            <w:r>
              <w:rPr>
                <w:rFonts w:hint="eastAsia" w:ascii="宋体" w:hAnsi="宋体" w:eastAsia="宋体" w:cs="宋体"/>
                <w:color w:val="000000"/>
                <w:sz w:val="21"/>
                <w:szCs w:val="21"/>
              </w:rPr>
              <w:t>D</w:t>
            </w:r>
            <w:r>
              <w:rPr>
                <w:rFonts w:hint="eastAsia" w:ascii="宋体" w:hAnsi="宋体" w:eastAsia="宋体" w:cs="宋体"/>
                <w:color w:val="000000"/>
                <w:kern w:val="0"/>
                <w:sz w:val="21"/>
                <w:szCs w:val="21"/>
                <w:lang w:bidi="ar"/>
              </w:rPr>
              <w:t>制图软件；会使用有限元软件最佳。</w:t>
            </w:r>
          </w:p>
        </w:tc>
        <w:tc>
          <w:tcPr>
            <w:tcW w:w="2592" w:type="dxa"/>
            <w:noWrap w:val="0"/>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为业务提供技术支持和参与技术评审，协助上级处理品质异常，并分析原因，提出改善方法</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5</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材料工程师</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①本科及以上学历，材料物理、应用物理、金属材料专业；</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②了解基础的钕铁硼材料。</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①负责与事业部对接和新产品的开发；</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②负责生产工艺的制定和下发；</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③负责试验的跟踪和数据的收集。</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6</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毛坯项目</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有相关工作经验者优先。</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拔膜</w:t>
            </w:r>
            <w:r>
              <w:rPr>
                <w:rFonts w:hint="eastAsia" w:ascii="宋体" w:hAnsi="宋体" w:eastAsia="宋体" w:cs="宋体"/>
                <w:color w:val="000000"/>
                <w:kern w:val="0"/>
                <w:sz w:val="21"/>
                <w:szCs w:val="21"/>
                <w:lang w:val="en-US" w:eastAsia="zh-CN" w:bidi="ar"/>
              </w:rPr>
              <w:t>操作工</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3</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4000-5000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520"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7</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机械设计工程师</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①本科及以上学历、机械制造、设计等相关专业；</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②3年以上非标自动化设计经验，2年以上自动化、工装设计工作经验；</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③熟练使用</w:t>
            </w:r>
            <w:r>
              <w:rPr>
                <w:rFonts w:hint="eastAsia" w:ascii="宋体" w:hAnsi="宋体" w:eastAsia="宋体" w:cs="宋体"/>
                <w:color w:val="000000"/>
                <w:sz w:val="21"/>
                <w:szCs w:val="21"/>
              </w:rPr>
              <w:t>2D及3D绘图软件。</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①设备机械结构设计，图纸下发，标准件选型；</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②指导技术员及电气工程师完成设备的组装及调试。</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3</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8</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EPM</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①本科及以上，英语专八优先；</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②有2年以上项目管理经验。</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①确保项目顺利进展，协调及推进研发相关工作；</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②负责各种报告的编制及翻译工作。</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4000-8000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工艺工程师</w:t>
            </w:r>
          </w:p>
        </w:tc>
        <w:tc>
          <w:tcPr>
            <w:tcW w:w="2718"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大专及以上学历，机械类、材料类专业优先；</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熟练使用2D及3D绘图软件。</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①负责客户样品订单的工艺设计、工艺的改进、加工工艺合理性评判；</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②负责标准工时制作，对加工效率与加工质量能持续改进。</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精益生产管理</w:t>
            </w:r>
          </w:p>
        </w:tc>
        <w:tc>
          <w:tcPr>
            <w:tcW w:w="2718"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①本科</w:t>
            </w:r>
            <w:r>
              <w:rPr>
                <w:rFonts w:hint="eastAsia" w:ascii="宋体" w:hAnsi="宋体" w:eastAsia="宋体" w:cs="宋体"/>
                <w:color w:val="000000"/>
                <w:sz w:val="21"/>
                <w:szCs w:val="21"/>
              </w:rPr>
              <w:t>及以上学历，</w:t>
            </w:r>
          </w:p>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熟悉制造过程的工艺路线和关键工艺参数控制；</w:t>
            </w:r>
          </w:p>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③</w:t>
            </w:r>
            <w:r>
              <w:rPr>
                <w:rFonts w:hint="eastAsia" w:ascii="宋体" w:hAnsi="宋体" w:eastAsia="宋体" w:cs="宋体"/>
                <w:color w:val="000000"/>
                <w:sz w:val="21"/>
                <w:szCs w:val="21"/>
              </w:rPr>
              <w:t>熟悉生产现场布置原则并掌握物流分析方法。</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①负责生产线规划，优化流程，增加空间利用率；</w:t>
            </w:r>
          </w:p>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②协助生产改善作业方式，资源优化，监督和控制生产线浪费；</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11</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PM (项目经理)</w:t>
            </w:r>
          </w:p>
        </w:tc>
        <w:tc>
          <w:tcPr>
            <w:tcW w:w="2718" w:type="dxa"/>
            <w:noWrap w:val="0"/>
            <w:vAlign w:val="center"/>
          </w:tcPr>
          <w:p>
            <w:pPr>
              <w:widowControl/>
              <w:jc w:val="left"/>
              <w:textAlignment w:val="center"/>
              <w:rPr>
                <w:rFonts w:hint="eastAsia" w:ascii="宋体" w:hAnsi="宋体" w:eastAsia="宋体" w:cs="宋体"/>
                <w:color w:val="000000"/>
                <w:sz w:val="21"/>
                <w:szCs w:val="21"/>
                <w:shd w:val="clear" w:color="auto" w:fill="FFFFFF"/>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shd w:val="clear" w:color="auto" w:fill="FFFFFF"/>
              </w:rPr>
              <w:t>本科及以上学历，有较强英文阅读能力者优先；</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②有产品项目管理经验的优先。</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①保证业务项目交期按时完成；</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②跟踪业务项目各项工作，包括协调客户、生产、计划等，确保项目按计划进行。</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4000-8000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12</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质量工程师(QPM)</w:t>
            </w:r>
          </w:p>
        </w:tc>
        <w:tc>
          <w:tcPr>
            <w:tcW w:w="2718" w:type="dxa"/>
            <w:noWrap w:val="0"/>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大专及以上学历，5年以上品质经验，</w:t>
            </w:r>
            <w:r>
              <w:rPr>
                <w:rFonts w:hint="eastAsia" w:ascii="宋体" w:hAnsi="宋体" w:eastAsia="宋体" w:cs="宋体"/>
                <w:color w:val="000000"/>
                <w:kern w:val="0"/>
                <w:sz w:val="21"/>
                <w:szCs w:val="21"/>
                <w:lang w:bidi="ar"/>
              </w:rPr>
              <w:t>有3年以上磁材质量经验优先；有质量项目管理经验优先</w:t>
            </w:r>
            <w:r>
              <w:rPr>
                <w:rFonts w:hint="eastAsia" w:ascii="宋体" w:hAnsi="宋体" w:eastAsia="宋体" w:cs="宋体"/>
                <w:color w:val="000000"/>
                <w:kern w:val="0"/>
                <w:sz w:val="21"/>
                <w:szCs w:val="21"/>
                <w:lang w:eastAsia="zh-CN" w:bidi="ar"/>
              </w:rPr>
              <w:t>；</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②熟悉ISO等质量管理体系及工厂6S 管理</w:t>
            </w:r>
          </w:p>
        </w:tc>
        <w:tc>
          <w:tcPr>
            <w:tcW w:w="2592"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负责新项目品质开发设计及全制程数据整理，出分析报告；</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质量控制与跟踪反馈，</w:t>
            </w:r>
            <w:r>
              <w:rPr>
                <w:rFonts w:hint="eastAsia" w:ascii="宋体" w:hAnsi="宋体" w:eastAsia="宋体" w:cs="宋体"/>
                <w:color w:val="000000"/>
                <w:kern w:val="0"/>
                <w:sz w:val="21"/>
                <w:szCs w:val="21"/>
                <w:lang w:bidi="ar"/>
              </w:rPr>
              <w:t>提出合理质量控制点进行工艺控制，并</w:t>
            </w:r>
            <w:r>
              <w:rPr>
                <w:rFonts w:hint="eastAsia" w:ascii="宋体" w:hAnsi="宋体" w:eastAsia="宋体" w:cs="宋体"/>
                <w:color w:val="000000"/>
                <w:sz w:val="21"/>
                <w:szCs w:val="21"/>
              </w:rPr>
              <w:t>与客户沟通项目情况。</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1</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13</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品质工程师(QE)</w:t>
            </w:r>
          </w:p>
        </w:tc>
        <w:tc>
          <w:tcPr>
            <w:tcW w:w="2718"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①熟悉minitab的使用；</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②英语熟练者优先，有独立完成项目或者带团队经验。</w:t>
            </w:r>
          </w:p>
        </w:tc>
        <w:tc>
          <w:tcPr>
            <w:tcW w:w="2592"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①生产过程中的产品质量的确认；</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②协调厂商品质开发及改善能力、客户端异常、投诉、反馈问题点的处理及汇总。</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2</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14</w:t>
            </w:r>
          </w:p>
        </w:tc>
        <w:tc>
          <w:tcPr>
            <w:tcW w:w="1304"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仪校/计量员</w:t>
            </w:r>
          </w:p>
        </w:tc>
        <w:tc>
          <w:tcPr>
            <w:tcW w:w="2718"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大专以上学历；</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②有相关工作经验者优先。</w:t>
            </w:r>
          </w:p>
        </w:tc>
        <w:tc>
          <w:tcPr>
            <w:tcW w:w="2592" w:type="dxa"/>
            <w:noWrap w:val="0"/>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bidi="ar"/>
              </w:rPr>
              <w:t>负责品质部所有量/检具的内外管理（含：维护、保养）及校验</w:t>
            </w:r>
          </w:p>
        </w:tc>
        <w:tc>
          <w:tcPr>
            <w:tcW w:w="675"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val="en-US" w:eastAsia="zh-CN" w:bidi="ar"/>
              </w:rPr>
              <w:t>1</w:t>
            </w:r>
          </w:p>
        </w:tc>
        <w:tc>
          <w:tcPr>
            <w:tcW w:w="1312"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3500-4500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520" w:type="dxa"/>
            <w:noWrap w:val="0"/>
            <w:vAlign w:val="center"/>
          </w:tcPr>
          <w:p>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15</w:t>
            </w:r>
          </w:p>
        </w:tc>
        <w:tc>
          <w:tcPr>
            <w:tcW w:w="1304"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总部操作工</w:t>
            </w:r>
          </w:p>
        </w:tc>
        <w:tc>
          <w:tcPr>
            <w:tcW w:w="2718" w:type="dxa"/>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①服从车间安排，能适应加班节奏；</w:t>
            </w:r>
          </w:p>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②视力良好，能适应久坐。</w:t>
            </w:r>
          </w:p>
        </w:tc>
        <w:tc>
          <w:tcPr>
            <w:tcW w:w="2592" w:type="dxa"/>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粘磁铁、检验磁铁质量、包装、充磁、除胶等。</w:t>
            </w:r>
          </w:p>
        </w:tc>
        <w:tc>
          <w:tcPr>
            <w:tcW w:w="675" w:type="dxa"/>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100</w:t>
            </w:r>
          </w:p>
        </w:tc>
        <w:tc>
          <w:tcPr>
            <w:tcW w:w="1312" w:type="dxa"/>
            <w:noWrap/>
            <w:vAlign w:val="center"/>
          </w:tcPr>
          <w:p>
            <w:pPr>
              <w:spacing w:line="240" w:lineRule="auto"/>
              <w:jc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2"/>
                <w:sz w:val="21"/>
                <w:szCs w:val="21"/>
                <w:u w:val="none"/>
                <w:lang w:val="en-US" w:eastAsia="zh-CN" w:bidi="ar-SA"/>
              </w:rPr>
              <w:t>3500-5000</w:t>
            </w:r>
          </w:p>
        </w:tc>
      </w:tr>
    </w:tbl>
    <w:p>
      <w:pPr>
        <w:rPr>
          <w:rFonts w:hint="eastAsia" w:ascii="宋体" w:hAnsi="宋体" w:eastAsia="宋体" w:cs="宋体"/>
          <w:b/>
          <w:bCs/>
          <w:color w:val="000000"/>
          <w:sz w:val="24"/>
          <w:szCs w:val="24"/>
          <w:shd w:val="clear" w:color="auto" w:fill="FFFFFF"/>
        </w:rPr>
      </w:pPr>
    </w:p>
    <w:p>
      <w:pPr>
        <w:spacing w:line="600" w:lineRule="exact"/>
        <w:jc w:val="both"/>
        <w:outlineLvl w:val="0"/>
        <w:rPr>
          <w:rFonts w:hint="eastAsia" w:ascii="宋体" w:hAnsi="宋体" w:eastAsia="宋体" w:cs="宋体"/>
          <w:b/>
          <w:bCs/>
          <w:color w:val="000000"/>
          <w:sz w:val="24"/>
          <w:szCs w:val="24"/>
          <w:shd w:val="clear" w:color="auto" w:fill="FFFFFF"/>
        </w:rPr>
      </w:pPr>
      <w:r>
        <w:rPr>
          <w:rFonts w:hint="eastAsia" w:ascii="宋体" w:hAnsi="宋体" w:eastAsia="宋体" w:cs="宋体"/>
          <w:b/>
          <w:bCs/>
          <w:color w:val="000000"/>
          <w:sz w:val="24"/>
          <w:szCs w:val="24"/>
          <w:shd w:val="clear" w:color="auto" w:fill="FFFFFF"/>
        </w:rPr>
        <w:t>南绕城厂区岗位</w:t>
      </w:r>
    </w:p>
    <w:tbl>
      <w:tblPr>
        <w:tblStyle w:val="4"/>
        <w:tblpPr w:leftFromText="180" w:rightFromText="180" w:vertAnchor="text" w:horzAnchor="page" w:tblpX="1410" w:tblpY="70"/>
        <w:tblOverlap w:val="never"/>
        <w:tblW w:w="9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
        <w:gridCol w:w="1287"/>
        <w:gridCol w:w="2770"/>
        <w:gridCol w:w="2700"/>
        <w:gridCol w:w="676"/>
        <w:gridCol w:w="1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w:t>
            </w:r>
          </w:p>
        </w:tc>
        <w:tc>
          <w:tcPr>
            <w:tcW w:w="1287"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工艺工程师</w:t>
            </w:r>
          </w:p>
        </w:tc>
        <w:tc>
          <w:tcPr>
            <w:tcW w:w="2770"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大专及以上学历，机械类、材料类专业优先；</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w:t>
            </w:r>
            <w:r>
              <w:rPr>
                <w:rFonts w:hint="eastAsia" w:ascii="宋体" w:hAnsi="宋体" w:eastAsia="宋体" w:cs="宋体"/>
                <w:color w:val="000000"/>
                <w:sz w:val="21"/>
                <w:szCs w:val="21"/>
              </w:rPr>
              <w:t>熟练使用2D及3D绘图软件。</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①负责客户样品订单的工艺设计、工艺的改进、加工工艺合理性评判；</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②负责标准工时制作，对加工效率与加工质量能持续改进。</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sz w:val="21"/>
                <w:szCs w:val="21"/>
              </w:rPr>
              <w:t>1</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2</w:t>
            </w:r>
          </w:p>
        </w:tc>
        <w:tc>
          <w:tcPr>
            <w:tcW w:w="1287"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电镀工程师</w:t>
            </w:r>
          </w:p>
        </w:tc>
        <w:tc>
          <w:tcPr>
            <w:tcW w:w="277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①负责产品镀层工艺的开发和优化；</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②对制程中的问题分析及对策制定；</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③负责新的镀种的工艺开发。</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①本科及以上学历，材料、稀土、磁性材料、化学等相关专业；</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②具备电化学、金属腐蚀学、磁材制造加工等方面的知识。</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val="en-US" w:eastAsia="zh-CN" w:bidi="ar"/>
              </w:rPr>
              <w:t>5</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5000-8000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w:t>
            </w:r>
          </w:p>
        </w:tc>
        <w:tc>
          <w:tcPr>
            <w:tcW w:w="1287"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sz w:val="21"/>
                <w:szCs w:val="21"/>
              </w:rPr>
              <w:t>机加助理工程师</w:t>
            </w:r>
          </w:p>
        </w:tc>
        <w:tc>
          <w:tcPr>
            <w:tcW w:w="277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①本科及以上学历，机械类专业，熟练使用</w:t>
            </w:r>
            <w:r>
              <w:rPr>
                <w:rFonts w:hint="eastAsia" w:ascii="宋体" w:hAnsi="宋体" w:eastAsia="宋体" w:cs="宋体"/>
                <w:color w:val="000000"/>
                <w:sz w:val="21"/>
                <w:szCs w:val="21"/>
              </w:rPr>
              <w:t>2D及3D绘图软件。</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①负责自动化设备、工装治具的组装工作，协助出库领料；</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②负责电气、机械件核对及整理工作</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sz w:val="21"/>
                <w:szCs w:val="21"/>
              </w:rPr>
              <w:t>5</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3000-6000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4</w:t>
            </w:r>
          </w:p>
        </w:tc>
        <w:tc>
          <w:tcPr>
            <w:tcW w:w="1287"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供应商质量</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工程师（SQE)</w:t>
            </w:r>
          </w:p>
        </w:tc>
        <w:tc>
          <w:tcPr>
            <w:tcW w:w="277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①专科及以上学历，专业不限；</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②相关行业3～5年以上工作经验优先；</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③有一定的英语基础者优先。</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供应商的品质异常检讨与品质辅导，厂商质量的把关及确认。</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6000-8000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5</w:t>
            </w:r>
          </w:p>
        </w:tc>
        <w:tc>
          <w:tcPr>
            <w:tcW w:w="1287"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品质工程师(QE)</w:t>
            </w:r>
          </w:p>
        </w:tc>
        <w:tc>
          <w:tcPr>
            <w:tcW w:w="277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①熟悉minitab的使用；</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②英语熟练者优先，有独立完成项目或者带团队经验。</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①生产过程中的产品质量的确认；</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②协调厂商品质开发及改善能力、客户端异常、投诉、反馈问题点的处理及汇总。</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5000-9000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6</w:t>
            </w:r>
          </w:p>
        </w:tc>
        <w:tc>
          <w:tcPr>
            <w:tcW w:w="1287" w:type="dxa"/>
            <w:noWrap w:val="0"/>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质检员</w:t>
            </w:r>
          </w:p>
        </w:tc>
        <w:tc>
          <w:tcPr>
            <w:tcW w:w="2770" w:type="dxa"/>
            <w:noWrap w:val="0"/>
            <w:vAlign w:val="center"/>
          </w:tcPr>
          <w:p>
            <w:pPr>
              <w:widowControl/>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①</w:t>
            </w:r>
            <w:r>
              <w:rPr>
                <w:rFonts w:hint="eastAsia" w:ascii="宋体" w:hAnsi="宋体" w:eastAsia="宋体" w:cs="宋体"/>
                <w:color w:val="000000"/>
                <w:sz w:val="21"/>
                <w:szCs w:val="21"/>
              </w:rPr>
              <w:t>大专以上学历；</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②有相关工作经验、熟练使用Excel者优先。</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负责对原材料、成品及生产过程进行检查，统计质检情况、提交质检报表。</w:t>
            </w:r>
          </w:p>
        </w:tc>
        <w:tc>
          <w:tcPr>
            <w:tcW w:w="676" w:type="dxa"/>
            <w:noWrap w:val="0"/>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val="en-US" w:eastAsia="zh-CN" w:bidi="ar"/>
              </w:rPr>
              <w:t>3</w:t>
            </w:r>
          </w:p>
        </w:tc>
        <w:tc>
          <w:tcPr>
            <w:tcW w:w="1311" w:type="dxa"/>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4000-5500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jc w:val="center"/>
        </w:trPr>
        <w:tc>
          <w:tcPr>
            <w:tcW w:w="513" w:type="dxa"/>
            <w:noWrap w:val="0"/>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7</w:t>
            </w:r>
          </w:p>
        </w:tc>
        <w:tc>
          <w:tcPr>
            <w:tcW w:w="1287" w:type="dxa"/>
            <w:noWrap w:val="0"/>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操作工</w:t>
            </w:r>
          </w:p>
        </w:tc>
        <w:tc>
          <w:tcPr>
            <w:tcW w:w="2770" w:type="dxa"/>
            <w:noWrap w:val="0"/>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①能适应加班节奏；</w:t>
            </w:r>
          </w:p>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②月休两天，五险一金、饭补、宿舍、夜班补助；</w:t>
            </w:r>
          </w:p>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③工作地址：麻池镇南绕城厂区</w:t>
            </w:r>
          </w:p>
        </w:tc>
        <w:tc>
          <w:tcPr>
            <w:tcW w:w="2700" w:type="dxa"/>
            <w:noWrap w:val="0"/>
            <w:vAlign w:val="center"/>
          </w:tcPr>
          <w:p>
            <w:pPr>
              <w:widowControl/>
              <w:jc w:val="left"/>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bidi="ar"/>
              </w:rPr>
              <w:t>多线切割机操作、激光机切割操作工研磨机操作工，异形磨操作工，电镀操作工。</w:t>
            </w:r>
          </w:p>
        </w:tc>
        <w:tc>
          <w:tcPr>
            <w:tcW w:w="676" w:type="dxa"/>
            <w:noWrap w:val="0"/>
            <w:vAlign w:val="center"/>
          </w:tcPr>
          <w:p>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sz w:val="21"/>
                <w:szCs w:val="21"/>
              </w:rPr>
              <w:t>30</w:t>
            </w:r>
          </w:p>
        </w:tc>
        <w:tc>
          <w:tcPr>
            <w:tcW w:w="1311" w:type="dxa"/>
            <w:noWrap/>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5000-7000</w:t>
            </w:r>
          </w:p>
        </w:tc>
      </w:tr>
    </w:tbl>
    <w:p>
      <w:pPr>
        <w:tabs>
          <w:tab w:val="left" w:pos="3870"/>
        </w:tabs>
        <w:rPr>
          <w:rFonts w:hint="eastAsia" w:ascii="宋体" w:hAnsi="宋体" w:eastAsia="宋体" w:cs="宋体"/>
          <w:b/>
          <w:color w:val="000000"/>
          <w:sz w:val="22"/>
        </w:rPr>
      </w:pPr>
      <w:r>
        <w:rPr>
          <w:rFonts w:hint="eastAsia" w:ascii="宋体" w:hAnsi="宋体" w:eastAsia="宋体" w:cs="宋体"/>
          <w:b/>
          <w:color w:val="000000"/>
          <w:sz w:val="22"/>
        </w:rPr>
        <w:t>福利待遇：</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1、六险一金；</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2、市三区免费通勤车/交通补助（南绕城厂区无通勤）；</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3、工作餐/餐费补助；</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4、免费宿舍；</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5、各项补贴：工龄工资、学历补助、职称补助、通讯补助、全勤补助；</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6、入职体检转正后报销；每年一次免费员工体检；</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7、生日福利、节日福利；</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8、带薪休假：年休假、产假、陪产假、婚假、病假；</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9、优秀员工旅游、优秀新员工奖励；</w:t>
      </w:r>
    </w:p>
    <w:p>
      <w:pPr>
        <w:tabs>
          <w:tab w:val="left" w:pos="3870"/>
        </w:tabs>
        <w:spacing w:line="360" w:lineRule="auto"/>
        <w:rPr>
          <w:rFonts w:hint="eastAsia" w:ascii="宋体" w:hAnsi="宋体" w:eastAsia="宋体" w:cs="宋体"/>
          <w:b w:val="0"/>
          <w:bCs/>
          <w:color w:val="000000"/>
          <w:sz w:val="22"/>
        </w:rPr>
      </w:pPr>
      <w:r>
        <w:rPr>
          <w:rFonts w:hint="eastAsia" w:ascii="宋体" w:hAnsi="宋体" w:eastAsia="宋体" w:cs="宋体"/>
          <w:b w:val="0"/>
          <w:bCs/>
          <w:color w:val="000000"/>
          <w:sz w:val="22"/>
        </w:rPr>
        <w:t>10、完善的培训提升体系。</w:t>
      </w:r>
    </w:p>
    <w:p>
      <w:pPr>
        <w:tabs>
          <w:tab w:val="left" w:pos="3870"/>
        </w:tabs>
        <w:spacing w:line="360" w:lineRule="auto"/>
        <w:rPr>
          <w:rFonts w:hint="eastAsia" w:ascii="宋体" w:hAnsi="宋体" w:eastAsia="宋体" w:cs="宋体"/>
          <w:b/>
          <w:color w:val="000000"/>
          <w:sz w:val="22"/>
        </w:rPr>
      </w:pPr>
      <w:r>
        <w:rPr>
          <w:rFonts w:hint="eastAsia" w:ascii="宋体" w:hAnsi="宋体" w:eastAsia="宋体" w:cs="宋体"/>
          <w:b/>
          <w:color w:val="000000"/>
          <w:sz w:val="22"/>
        </w:rPr>
        <w:t>工作地址：</w:t>
      </w:r>
    </w:p>
    <w:p>
      <w:pPr>
        <w:spacing w:line="360" w:lineRule="auto"/>
        <w:rPr>
          <w:rFonts w:hint="eastAsia" w:ascii="宋体" w:hAnsi="宋体" w:eastAsia="宋体" w:cs="宋体"/>
          <w:color w:val="000000"/>
          <w:sz w:val="22"/>
        </w:rPr>
      </w:pPr>
      <w:r>
        <w:rPr>
          <w:rFonts w:hint="eastAsia" w:ascii="宋体" w:hAnsi="宋体" w:eastAsia="宋体" w:cs="宋体"/>
          <w:color w:val="000000"/>
          <w:sz w:val="22"/>
        </w:rPr>
        <w:t>总部工作地址：包头市稀土高新区阿拉塔汗大街高新技术特色产业园区A1</w:t>
      </w:r>
    </w:p>
    <w:p>
      <w:pPr>
        <w:spacing w:line="360" w:lineRule="auto"/>
        <w:rPr>
          <w:rFonts w:hint="eastAsia" w:ascii="宋体" w:hAnsi="宋体" w:eastAsia="宋体" w:cs="宋体"/>
          <w:color w:val="000000"/>
          <w:sz w:val="22"/>
        </w:rPr>
      </w:pPr>
      <w:r>
        <w:rPr>
          <w:rFonts w:hint="eastAsia" w:ascii="宋体" w:hAnsi="宋体" w:eastAsia="宋体" w:cs="宋体"/>
          <w:color w:val="000000"/>
          <w:sz w:val="22"/>
        </w:rPr>
        <w:t>南绕城工作地址：昆都仑区稀土开发区希望园区稀土新材料产业基地E4</w:t>
      </w:r>
    </w:p>
    <w:p>
      <w:pPr>
        <w:tabs>
          <w:tab w:val="left" w:pos="3870"/>
        </w:tabs>
        <w:spacing w:line="360" w:lineRule="auto"/>
        <w:rPr>
          <w:rFonts w:hint="eastAsia" w:ascii="宋体" w:hAnsi="宋体" w:eastAsia="宋体" w:cs="宋体"/>
          <w:color w:val="000000"/>
          <w:sz w:val="22"/>
        </w:rPr>
      </w:pPr>
      <w:r>
        <w:rPr>
          <w:rFonts w:hint="eastAsia" w:ascii="宋体" w:hAnsi="宋体" w:eastAsia="宋体" w:cs="宋体"/>
          <w:b/>
          <w:color w:val="000000"/>
          <w:sz w:val="22"/>
        </w:rPr>
        <w:t>简历邮箱：</w:t>
      </w:r>
      <w:r>
        <w:rPr>
          <w:rFonts w:hint="eastAsia" w:ascii="宋体" w:hAnsi="宋体" w:eastAsia="宋体" w:cs="宋体"/>
          <w:color w:val="000000"/>
          <w:sz w:val="22"/>
        </w:rPr>
        <w:t>hrzhaopin@instmagnets.com</w:t>
      </w:r>
    </w:p>
    <w:p>
      <w:pPr>
        <w:spacing w:line="360" w:lineRule="auto"/>
        <w:rPr>
          <w:rFonts w:hint="eastAsia" w:ascii="宋体" w:hAnsi="宋体" w:eastAsia="宋体" w:cs="宋体"/>
          <w:color w:val="000000"/>
          <w:sz w:val="22"/>
        </w:rPr>
      </w:pPr>
      <w:r>
        <w:rPr>
          <w:rFonts w:hint="eastAsia" w:ascii="宋体" w:hAnsi="宋体" w:eastAsia="宋体" w:cs="宋体"/>
          <w:b/>
          <w:color w:val="000000"/>
          <w:sz w:val="22"/>
        </w:rPr>
        <w:t>联系方式：</w:t>
      </w:r>
      <w:r>
        <w:rPr>
          <w:rFonts w:hint="eastAsia" w:ascii="宋体" w:hAnsi="宋体" w:eastAsia="宋体" w:cs="宋体"/>
          <w:color w:val="000000"/>
          <w:sz w:val="22"/>
        </w:rPr>
        <w:t xml:space="preserve"> </w:t>
      </w:r>
    </w:p>
    <w:p>
      <w:pPr>
        <w:spacing w:line="360" w:lineRule="auto"/>
        <w:rPr>
          <w:rFonts w:hint="eastAsia" w:ascii="宋体" w:hAnsi="宋体" w:eastAsia="宋体" w:cs="宋体"/>
          <w:b/>
          <w:bCs/>
          <w:color w:val="000000"/>
          <w:sz w:val="22"/>
          <w:lang w:eastAsia="zh-CN"/>
        </w:rPr>
      </w:pPr>
      <w:r>
        <w:rPr>
          <w:rFonts w:hint="eastAsia" w:ascii="宋体" w:hAnsi="宋体" w:eastAsia="宋体" w:cs="宋体"/>
          <w:b/>
          <w:bCs/>
          <w:color w:val="000000"/>
          <w:sz w:val="22"/>
        </w:rPr>
        <w:t>操作工招聘</w:t>
      </w:r>
      <w:r>
        <w:rPr>
          <w:rFonts w:hint="eastAsia" w:ascii="宋体" w:hAnsi="宋体" w:eastAsia="宋体" w:cs="宋体"/>
          <w:b/>
          <w:bCs/>
          <w:color w:val="000000"/>
          <w:sz w:val="22"/>
          <w:lang w:eastAsia="zh-CN"/>
        </w:rPr>
        <w:t>：</w:t>
      </w:r>
    </w:p>
    <w:p>
      <w:pPr>
        <w:spacing w:line="360" w:lineRule="auto"/>
        <w:rPr>
          <w:rFonts w:hint="eastAsia" w:ascii="宋体" w:hAnsi="宋体" w:eastAsia="宋体" w:cs="宋体"/>
          <w:b/>
          <w:bCs/>
          <w:color w:val="000000"/>
          <w:sz w:val="22"/>
          <w:lang w:val="en-US" w:eastAsia="zh-CN"/>
        </w:rPr>
      </w:pPr>
      <w:r>
        <w:rPr>
          <w:rFonts w:hint="eastAsia" w:ascii="宋体" w:hAnsi="宋体" w:eastAsia="宋体" w:cs="宋体"/>
          <w:b/>
          <w:bCs/>
          <w:color w:val="000000"/>
          <w:sz w:val="22"/>
        </w:rPr>
        <w:t>胡女士：13142638516(微信同号)</w:t>
      </w:r>
      <w:r>
        <w:rPr>
          <w:rFonts w:hint="eastAsia" w:ascii="宋体" w:hAnsi="宋体" w:eastAsia="宋体" w:cs="宋体"/>
          <w:b/>
          <w:bCs/>
          <w:color w:val="000000"/>
          <w:sz w:val="22"/>
          <w:lang w:val="en-US" w:eastAsia="zh-CN"/>
        </w:rPr>
        <w:t xml:space="preserve">    </w:t>
      </w:r>
    </w:p>
    <w:p>
      <w:pPr>
        <w:spacing w:line="360" w:lineRule="auto"/>
        <w:rPr>
          <w:rFonts w:hint="eastAsia" w:ascii="宋体" w:hAnsi="宋体" w:eastAsia="宋体" w:cs="宋体"/>
          <w:b/>
          <w:bCs/>
          <w:color w:val="000000"/>
          <w:sz w:val="22"/>
          <w:lang w:val="en-US" w:eastAsia="zh-CN"/>
        </w:rPr>
      </w:pPr>
      <w:r>
        <w:rPr>
          <w:rFonts w:hint="eastAsia" w:ascii="宋体" w:hAnsi="宋体" w:eastAsia="宋体" w:cs="宋体"/>
          <w:b/>
          <w:bCs/>
          <w:color w:val="000000"/>
          <w:sz w:val="22"/>
          <w:lang w:val="en-US" w:eastAsia="zh-CN"/>
        </w:rPr>
        <w:t>路</w:t>
      </w:r>
      <w:r>
        <w:rPr>
          <w:rFonts w:hint="eastAsia" w:ascii="宋体" w:hAnsi="宋体" w:eastAsia="宋体" w:cs="宋体"/>
          <w:b/>
          <w:bCs/>
          <w:color w:val="000000"/>
          <w:sz w:val="22"/>
        </w:rPr>
        <w:t>女士：</w:t>
      </w:r>
      <w:r>
        <w:rPr>
          <w:rFonts w:hint="eastAsia" w:ascii="宋体" w:hAnsi="宋体" w:eastAsia="宋体" w:cs="宋体"/>
          <w:b/>
          <w:bCs/>
          <w:color w:val="000000"/>
          <w:sz w:val="22"/>
          <w:lang w:val="en-US" w:eastAsia="zh-CN"/>
        </w:rPr>
        <w:t>15661666182</w:t>
      </w:r>
      <w:r>
        <w:rPr>
          <w:rFonts w:hint="eastAsia" w:ascii="宋体" w:hAnsi="宋体" w:eastAsia="宋体" w:cs="宋体"/>
          <w:b/>
          <w:bCs/>
          <w:color w:val="000000"/>
          <w:sz w:val="22"/>
        </w:rPr>
        <w:t>(微信同号)</w:t>
      </w:r>
    </w:p>
    <w:p>
      <w:pPr>
        <w:spacing w:line="360" w:lineRule="auto"/>
        <w:rPr>
          <w:rFonts w:hint="eastAsia" w:ascii="宋体" w:hAnsi="宋体" w:eastAsia="宋体" w:cs="宋体"/>
          <w:b/>
          <w:bCs/>
          <w:color w:val="000000"/>
          <w:sz w:val="22"/>
          <w:lang w:eastAsia="zh-CN"/>
        </w:rPr>
      </w:pPr>
      <w:r>
        <w:rPr>
          <w:rFonts w:hint="eastAsia" w:ascii="宋体" w:hAnsi="宋体" w:eastAsia="宋体" w:cs="宋体"/>
          <w:b/>
          <w:bCs/>
          <w:color w:val="000000"/>
          <w:sz w:val="22"/>
        </w:rPr>
        <w:t>职能岗招聘</w:t>
      </w:r>
      <w:r>
        <w:rPr>
          <w:rFonts w:hint="eastAsia" w:ascii="宋体" w:hAnsi="宋体" w:eastAsia="宋体" w:cs="宋体"/>
          <w:b/>
          <w:bCs/>
          <w:color w:val="000000"/>
          <w:sz w:val="22"/>
          <w:lang w:eastAsia="zh-CN"/>
        </w:rPr>
        <w:t>：</w:t>
      </w:r>
    </w:p>
    <w:p>
      <w:pPr>
        <w:spacing w:line="360" w:lineRule="auto"/>
        <w:rPr>
          <w:rFonts w:hint="eastAsia" w:ascii="宋体" w:hAnsi="宋体" w:eastAsia="宋体" w:cs="宋体"/>
          <w:b/>
          <w:bCs/>
          <w:color w:val="000000"/>
          <w:sz w:val="22"/>
        </w:rPr>
      </w:pPr>
      <w:r>
        <w:rPr>
          <w:rFonts w:hint="eastAsia" w:ascii="宋体" w:hAnsi="宋体" w:eastAsia="宋体" w:cs="宋体"/>
          <w:b/>
          <w:bCs/>
          <w:color w:val="000000"/>
          <w:sz w:val="22"/>
        </w:rPr>
        <w:t xml:space="preserve">孙女士：15354526875(微信同号)    </w:t>
      </w:r>
    </w:p>
    <w:p>
      <w:pPr>
        <w:spacing w:line="360" w:lineRule="auto"/>
        <w:rPr>
          <w:rFonts w:hint="eastAsia" w:ascii="宋体" w:hAnsi="宋体" w:eastAsia="宋体" w:cs="宋体"/>
          <w:b/>
          <w:bCs/>
          <w:color w:val="000000"/>
          <w:sz w:val="22"/>
        </w:rPr>
      </w:pPr>
      <w:r>
        <w:rPr>
          <w:rFonts w:hint="eastAsia" w:ascii="宋体" w:hAnsi="宋体" w:eastAsia="宋体" w:cs="宋体"/>
          <w:b/>
          <w:bCs/>
          <w:color w:val="000000"/>
          <w:sz w:val="22"/>
        </w:rPr>
        <w:t xml:space="preserve">尚女士：15049271664(微信同号)    </w:t>
      </w:r>
    </w:p>
    <w:p>
      <w:pPr>
        <w:spacing w:line="360" w:lineRule="auto"/>
        <w:rPr>
          <w:rFonts w:hint="eastAsia" w:ascii="宋体" w:hAnsi="宋体" w:eastAsia="宋体" w:cs="宋体"/>
          <w:b/>
          <w:bCs/>
          <w:color w:val="000000"/>
          <w:sz w:val="22"/>
        </w:rPr>
      </w:pPr>
      <w:r>
        <w:rPr>
          <w:rFonts w:hint="eastAsia" w:ascii="宋体" w:hAnsi="宋体" w:eastAsia="宋体" w:cs="宋体"/>
          <w:b/>
          <w:bCs/>
          <w:color w:val="000000"/>
          <w:sz w:val="22"/>
          <w:lang w:val="en-US" w:eastAsia="zh-CN"/>
        </w:rPr>
        <w:t>曹先生：17704843365 (微信同号)</w:t>
      </w:r>
    </w:p>
    <w:p>
      <w:pPr>
        <w:pStyle w:val="2"/>
        <w:bidi w:val="0"/>
        <w:spacing w:line="360" w:lineRule="auto"/>
        <w:ind w:firstLine="1405" w:firstLineChars="500"/>
        <w:rPr>
          <w:rFonts w:hint="eastAsia" w:ascii="宋体" w:hAnsi="宋体" w:eastAsia="宋体" w:cs="宋体"/>
          <w:b/>
          <w:bCs/>
          <w:color w:val="000000"/>
          <w:sz w:val="28"/>
          <w:szCs w:val="28"/>
        </w:rPr>
      </w:pPr>
    </w:p>
    <w:p>
      <w:pPr>
        <w:pStyle w:val="2"/>
        <w:bidi w:val="0"/>
        <w:spacing w:line="360" w:lineRule="auto"/>
        <w:ind w:firstLine="1405" w:firstLineChars="500"/>
        <w:rPr>
          <w:rFonts w:hint="eastAsia" w:ascii="宋体" w:hAnsi="宋体" w:eastAsia="宋体" w:cs="宋体"/>
          <w:b/>
          <w:bCs/>
          <w:color w:val="000000"/>
          <w:sz w:val="28"/>
          <w:szCs w:val="28"/>
        </w:rPr>
      </w:pPr>
      <w:r>
        <w:rPr>
          <w:rFonts w:hint="eastAsia" w:ascii="宋体" w:hAnsi="宋体" w:cs="宋体"/>
          <w:b/>
          <w:bCs/>
          <w:color w:val="000000"/>
          <w:sz w:val="28"/>
          <w:szCs w:val="28"/>
          <w:lang w:val="en-US" w:eastAsia="zh-CN"/>
        </w:rPr>
        <w:t>5.</w:t>
      </w:r>
      <w:r>
        <w:rPr>
          <w:rFonts w:hint="eastAsia" w:ascii="宋体" w:hAnsi="宋体" w:eastAsia="宋体" w:cs="宋体"/>
          <w:b/>
          <w:bCs/>
          <w:color w:val="000000"/>
          <w:sz w:val="28"/>
          <w:szCs w:val="28"/>
        </w:rPr>
        <w:t>包头美科硅能源有限公司</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诚招以下岗位：</w:t>
      </w:r>
    </w:p>
    <w:p>
      <w:pPr>
        <w:pStyle w:val="2"/>
        <w:bidi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一</w:t>
      </w:r>
      <w:r>
        <w:rPr>
          <w:rFonts w:hint="eastAsia" w:ascii="宋体" w:hAnsi="宋体" w:eastAsia="宋体" w:cs="宋体"/>
          <w:b/>
          <w:bCs/>
          <w:color w:val="000000"/>
          <w:sz w:val="24"/>
          <w:szCs w:val="24"/>
        </w:rPr>
        <w:t>、SQE工程师</w:t>
      </w:r>
      <w:bookmarkStart w:id="0" w:name="_GoBack"/>
      <w:bookmarkEnd w:id="0"/>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任职要求：</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1.大专及以上学历，2年以上同岗位工作经验，单晶行业优先考虑；</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2.新供应商开发试验物料的检验，并及时将检验结果反馈相关部门知悉，推动供货商持续改进；</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3.主要原辅材供应商的年度稽核，并要求供应商对于不符合项进行改善；</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4.参与公司内部生产、技术人员与主辅材供应商日常技术交流沟通.</w:t>
      </w:r>
    </w:p>
    <w:p>
      <w:pPr>
        <w:pStyle w:val="2"/>
        <w:bidi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二</w:t>
      </w:r>
      <w:r>
        <w:rPr>
          <w:rFonts w:hint="eastAsia" w:ascii="宋体" w:hAnsi="宋体" w:eastAsia="宋体" w:cs="宋体"/>
          <w:b/>
          <w:bCs/>
          <w:color w:val="000000"/>
          <w:sz w:val="24"/>
          <w:szCs w:val="24"/>
        </w:rPr>
        <w:t>、QE工程师</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任职要求：</w:t>
      </w:r>
    </w:p>
    <w:p>
      <w:pPr>
        <w:pStyle w:val="2"/>
        <w:bidi w:val="0"/>
        <w:spacing w:line="360" w:lineRule="auto"/>
        <w:rPr>
          <w:rFonts w:hint="eastAsia" w:ascii="宋体" w:hAnsi="宋体" w:eastAsia="宋体" w:cs="宋体"/>
          <w:color w:val="000000"/>
          <w:sz w:val="24"/>
          <w:szCs w:val="24"/>
          <w:u w:val="none"/>
        </w:rPr>
      </w:pPr>
      <w:r>
        <w:rPr>
          <w:rFonts w:hint="eastAsia" w:ascii="宋体" w:hAnsi="宋体" w:eastAsia="宋体" w:cs="宋体"/>
          <w:color w:val="000000"/>
          <w:sz w:val="24"/>
          <w:szCs w:val="24"/>
          <w:u w:val="none"/>
        </w:rPr>
        <w:t>1.大专及以上学历，2年以上同岗位工作经验，单晶行业优先考虑；</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2.熟练使用办公软件、minitab进行数据分析；</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3.熟悉质量分析工具，如QC七大手法、SPC应用、5W1H、8D报告等工具的使用。</w:t>
      </w:r>
    </w:p>
    <w:p>
      <w:pPr>
        <w:pStyle w:val="2"/>
        <w:bidi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lang w:val="en-US" w:eastAsia="zh-CN"/>
        </w:rPr>
        <w:t>三</w:t>
      </w:r>
      <w:r>
        <w:rPr>
          <w:rFonts w:hint="eastAsia" w:ascii="宋体" w:hAnsi="宋体" w:eastAsia="宋体" w:cs="宋体"/>
          <w:b/>
          <w:bCs/>
          <w:color w:val="000000"/>
          <w:sz w:val="24"/>
          <w:szCs w:val="24"/>
        </w:rPr>
        <w:t>、工艺工程师</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任职要求：</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1.大专及以上学历，单晶行业同岗位工作经验2年以上；</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2.负责直拉单晶工艺优化及产线异常处理、分析和改进；</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3.负责单晶工序文件编写和升版；</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4.负责跟踪单晶工序晶棒质量数据，对异常进行分析、改善，包括客诉等。</w:t>
      </w:r>
    </w:p>
    <w:p>
      <w:pPr>
        <w:pStyle w:val="2"/>
        <w:bidi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福利待遇：</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1.入职缴纳六险一金、免费通勤车、住宿、工作餐           </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2.奖金多多：年终奖、项目奖励、提产激励、各种奖励给有实力的你 </w:t>
      </w:r>
    </w:p>
    <w:p>
      <w:pPr>
        <w:pStyle w:val="2"/>
        <w:bidi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3.津贴多多：技能津贴、岗位津贴、高温高寒补贴、特岗津贴、提案改善创新津贴</w:t>
      </w:r>
    </w:p>
    <w:p>
      <w:pPr>
        <w:pStyle w:val="2"/>
        <w:bidi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联系电话：15661683793（微信同号）</w:t>
      </w:r>
    </w:p>
    <w:p>
      <w:pPr>
        <w:spacing w:line="360" w:lineRule="auto"/>
        <w:ind w:firstLine="1800" w:firstLineChars="750"/>
        <w:jc w:val="left"/>
        <w:rPr>
          <w:rFonts w:hint="default" w:ascii="宋体" w:hAnsi="宋体" w:eastAsia="宋体" w:cs="宋体"/>
          <w:color w:val="000000"/>
          <w:sz w:val="24"/>
          <w:szCs w:val="24"/>
          <w:lang w:val="en-US"/>
        </w:rPr>
      </w:pPr>
    </w:p>
    <w:p>
      <w:pPr>
        <w:spacing w:line="360" w:lineRule="auto"/>
        <w:ind w:firstLine="2160" w:firstLineChars="900"/>
        <w:jc w:val="left"/>
        <w:rPr>
          <w:rFonts w:hint="eastAsia" w:ascii="宋体" w:hAnsi="宋体" w:eastAsia="宋体" w:cs="宋体"/>
          <w:color w:val="000000"/>
          <w:sz w:val="24"/>
          <w:szCs w:val="24"/>
        </w:rPr>
      </w:pPr>
      <w:r>
        <w:rPr>
          <w:rFonts w:hint="eastAsia" w:ascii="宋体" w:hAnsi="宋体" w:eastAsia="宋体" w:cs="宋体"/>
          <w:color w:val="000000"/>
          <w:sz w:val="24"/>
          <w:szCs w:val="24"/>
        </w:rPr>
        <w:t>此信息有效期一个月</w:t>
      </w:r>
    </w:p>
    <w:p>
      <w:pPr>
        <w:pStyle w:val="2"/>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微信公众号：</w:t>
      </w:r>
    </w:p>
    <w:p>
      <w:pPr>
        <w:pStyle w:val="2"/>
        <w:spacing w:line="360" w:lineRule="auto"/>
        <w:ind w:firstLine="840" w:firstLineChars="350"/>
        <w:jc w:val="left"/>
        <w:rPr>
          <w:rFonts w:hint="eastAsia" w:ascii="宋体" w:hAnsi="宋体" w:eastAsia="宋体" w:cs="宋体"/>
          <w:color w:val="000000"/>
          <w:sz w:val="24"/>
          <w:szCs w:val="24"/>
        </w:rPr>
      </w:pPr>
      <w:r>
        <w:rPr>
          <w:rFonts w:hint="eastAsia" w:ascii="宋体" w:hAnsi="宋体" w:eastAsia="宋体" w:cs="宋体"/>
          <w:color w:val="000000"/>
          <w:sz w:val="24"/>
          <w:szCs w:val="24"/>
        </w:rPr>
        <w:drawing>
          <wp:inline distT="0" distB="0" distL="114300" distR="114300">
            <wp:extent cx="1532890" cy="1452880"/>
            <wp:effectExtent l="0" t="0" r="10160" b="1397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7"/>
                    <a:stretch>
                      <a:fillRect/>
                    </a:stretch>
                  </pic:blipFill>
                  <pic:spPr>
                    <a:xfrm>
                      <a:off x="0" y="0"/>
                      <a:ext cx="1532890" cy="1452880"/>
                    </a:xfrm>
                    <a:prstGeom prst="rect">
                      <a:avLst/>
                    </a:prstGeom>
                    <a:noFill/>
                    <a:ln>
                      <a:noFill/>
                    </a:ln>
                  </pic:spPr>
                </pic:pic>
              </a:graphicData>
            </a:graphic>
          </wp:inline>
        </w:drawing>
      </w:r>
      <w:r>
        <w:rPr>
          <w:rFonts w:hint="eastAsia" w:ascii="宋体" w:hAnsi="宋体" w:eastAsia="宋体" w:cs="宋体"/>
          <w:color w:val="000000"/>
          <w:sz w:val="24"/>
          <w:szCs w:val="24"/>
        </w:rPr>
        <w:drawing>
          <wp:inline distT="0" distB="0" distL="114300" distR="114300">
            <wp:extent cx="1441450" cy="1441450"/>
            <wp:effectExtent l="0" t="0" r="6350" b="6350"/>
            <wp:docPr id="4" name="图片 5" descr="116383fe50c5b37eb7d93e437b7a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116383fe50c5b37eb7d93e437b7a94c"/>
                    <pic:cNvPicPr>
                      <a:picLocks noChangeAspect="1"/>
                    </pic:cNvPicPr>
                  </pic:nvPicPr>
                  <pic:blipFill>
                    <a:blip r:embed="rId8"/>
                    <a:stretch>
                      <a:fillRect/>
                    </a:stretch>
                  </pic:blipFill>
                  <pic:spPr>
                    <a:xfrm>
                      <a:off x="0" y="0"/>
                      <a:ext cx="1441450" cy="1441450"/>
                    </a:xfrm>
                    <a:prstGeom prst="rect">
                      <a:avLst/>
                    </a:prstGeom>
                    <a:noFill/>
                    <a:ln>
                      <a:noFill/>
                    </a:ln>
                  </pic:spPr>
                </pic:pic>
              </a:graphicData>
            </a:graphic>
          </wp:inline>
        </w:drawing>
      </w:r>
    </w:p>
    <w:p>
      <w:pPr>
        <w:pStyle w:val="2"/>
        <w:spacing w:line="360" w:lineRule="auto"/>
        <w:jc w:val="left"/>
        <w:rPr>
          <w:rFonts w:hint="eastAsia" w:ascii="宋体" w:hAnsi="宋体" w:eastAsia="宋体" w:cs="宋体"/>
          <w:color w:val="000000"/>
          <w:sz w:val="24"/>
          <w:szCs w:val="24"/>
        </w:rPr>
      </w:pPr>
    </w:p>
    <w:p>
      <w:pPr>
        <w:pStyle w:val="2"/>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了解更多企业招聘信息请登录包头市人力资源供需对接平台，</w:t>
      </w:r>
    </w:p>
    <w:p>
      <w:pPr>
        <w:pStyle w:val="2"/>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网址是：</w:t>
      </w: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HYPERLINK "http://www.btzjzx.com" </w:instrText>
      </w:r>
      <w:r>
        <w:rPr>
          <w:rFonts w:hint="eastAsia" w:ascii="宋体" w:hAnsi="宋体" w:eastAsia="宋体" w:cs="宋体"/>
          <w:color w:val="000000"/>
          <w:sz w:val="24"/>
          <w:szCs w:val="24"/>
        </w:rPr>
        <w:fldChar w:fldCharType="separate"/>
      </w:r>
      <w:r>
        <w:rPr>
          <w:rFonts w:hint="eastAsia" w:ascii="宋体" w:hAnsi="宋体" w:eastAsia="宋体" w:cs="宋体"/>
          <w:color w:val="000000"/>
          <w:sz w:val="24"/>
          <w:szCs w:val="24"/>
        </w:rPr>
        <w:t>zp.btzjzx.com</w:t>
      </w:r>
      <w:r>
        <w:rPr>
          <w:rFonts w:hint="eastAsia" w:ascii="宋体" w:hAnsi="宋体" w:eastAsia="宋体" w:cs="宋体"/>
          <w:color w:val="000000"/>
          <w:sz w:val="24"/>
          <w:szCs w:val="24"/>
        </w:rPr>
        <w:fldChar w:fldCharType="end"/>
      </w:r>
    </w:p>
    <w:p>
      <w:pPr>
        <w:pStyle w:val="2"/>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包头市人力资源供需对接平台手机触摸端：            </w:t>
      </w:r>
    </w:p>
    <w:p>
      <w:pPr>
        <w:rPr>
          <w:color w:val="000000"/>
        </w:rPr>
      </w:pP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drawing>
          <wp:inline distT="0" distB="0" distL="114300" distR="114300">
            <wp:extent cx="1428115" cy="1428115"/>
            <wp:effectExtent l="0" t="0" r="635" b="635"/>
            <wp:docPr id="6" name="图片 6" descr="22234953310f127b333dec5c3e585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2234953310f127b333dec5c3e585d9"/>
                    <pic:cNvPicPr>
                      <a:picLocks noChangeAspect="1"/>
                    </pic:cNvPicPr>
                  </pic:nvPicPr>
                  <pic:blipFill>
                    <a:blip r:embed="rId9"/>
                    <a:stretch>
                      <a:fillRect/>
                    </a:stretch>
                  </pic:blipFill>
                  <pic:spPr>
                    <a:xfrm>
                      <a:off x="0" y="0"/>
                      <a:ext cx="1428115" cy="1428115"/>
                    </a:xfrm>
                    <a:prstGeom prst="rect">
                      <a:avLst/>
                    </a:prstGeom>
                    <a:noFill/>
                    <a:ln>
                      <a:noFill/>
                    </a:ln>
                  </pic:spPr>
                </pic:pic>
              </a:graphicData>
            </a:graphic>
          </wp:inline>
        </w:drawing>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1EF43"/>
    <w:multiLevelType w:val="singleLevel"/>
    <w:tmpl w:val="E981EF4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E42D0D"/>
    <w:rsid w:val="36E42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2022-07-29T01:34:00Z</dcterms:created>
  <dc:creator>姿伊</dc:creator>
  <cp:lastModifiedBy>姿伊</cp:lastModifiedBy>
  <dcterms:modified xsi:type="dcterms:W3CDTF">2022-07-29T01:36:25Z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FDF6953075254846874EA129ED54FD55</vt:lpwstr>
  </property>
</Properties>
</file>